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2B6C" w:rsidRDefault="00F22B6C" w:rsidP="00F22B6C">
      <w:pPr>
        <w:spacing w:after="0"/>
        <w:ind w:firstLine="571"/>
        <w:jc w:val="both"/>
        <w:rPr>
          <w:rFonts w:ascii="Times New Roman" w:hAnsi="Times New Roman" w:cs="B Lotus"/>
          <w:sz w:val="24"/>
          <w:szCs w:val="24"/>
        </w:rPr>
      </w:pPr>
      <w:r>
        <w:rPr>
          <w:rFonts w:ascii="Times New Roman" w:hAnsi="Times New Roman" w:cs="B Lotus" w:hint="cs"/>
          <w:sz w:val="24"/>
          <w:szCs w:val="24"/>
          <w:rtl/>
        </w:rPr>
        <w:t>تصمیمات مدیران تحت تاثیر عوامل مختلفی است که از جمله آن می</w:t>
      </w:r>
      <w:r>
        <w:rPr>
          <w:rFonts w:ascii="Times New Roman" w:hAnsi="Times New Roman" w:cs="B Lotus" w:hint="cs"/>
          <w:sz w:val="24"/>
          <w:szCs w:val="24"/>
          <w:rtl/>
        </w:rPr>
        <w:softHyphen/>
        <w:t>توان به ویژگی</w:t>
      </w:r>
      <w:r>
        <w:rPr>
          <w:rFonts w:ascii="Times New Roman" w:hAnsi="Times New Roman" w:cs="B Lotus" w:hint="cs"/>
          <w:sz w:val="24"/>
          <w:szCs w:val="24"/>
          <w:rtl/>
        </w:rPr>
        <w:softHyphen/>
        <w:t>های شخصیتی و رفتاری مدیران اشاره داشت. یکی از عوامل مهمی که احتمالاً می</w:t>
      </w:r>
      <w:r>
        <w:rPr>
          <w:rFonts w:ascii="Times New Roman" w:hAnsi="Times New Roman" w:cs="B Lotus" w:hint="cs"/>
          <w:sz w:val="24"/>
          <w:szCs w:val="24"/>
          <w:rtl/>
        </w:rPr>
        <w:softHyphen/>
        <w:t>تواند ویژگی</w:t>
      </w:r>
      <w:r>
        <w:rPr>
          <w:rFonts w:ascii="Times New Roman" w:hAnsi="Times New Roman" w:cs="B Lotus" w:hint="cs"/>
          <w:sz w:val="24"/>
          <w:szCs w:val="24"/>
          <w:rtl/>
        </w:rPr>
        <w:softHyphen/>
        <w:t>های سهام شرکت</w:t>
      </w:r>
      <w:r>
        <w:rPr>
          <w:rFonts w:ascii="Times New Roman" w:hAnsi="Times New Roman" w:cs="B Lotus" w:hint="cs"/>
          <w:sz w:val="24"/>
          <w:szCs w:val="24"/>
          <w:rtl/>
        </w:rPr>
        <w:softHyphen/>
        <w:t>ها همانند بازده حقوق صاحبان سهام را متأثر کند، ویژگی</w:t>
      </w:r>
      <w:r>
        <w:rPr>
          <w:rFonts w:ascii="Times New Roman" w:hAnsi="Times New Roman" w:cs="B Lotus" w:hint="cs"/>
          <w:sz w:val="24"/>
          <w:szCs w:val="24"/>
          <w:rtl/>
        </w:rPr>
        <w:softHyphen/>
        <w:t>های رفتاری مدیریت و از جمله اطمینان بیش از حد مدیر است. نتایج پژوهش</w:t>
      </w:r>
      <w:r>
        <w:rPr>
          <w:rFonts w:ascii="Times New Roman" w:hAnsi="Times New Roman" w:cs="B Lotus" w:hint="cs"/>
          <w:sz w:val="24"/>
          <w:szCs w:val="24"/>
          <w:rtl/>
        </w:rPr>
        <w:softHyphen/>
        <w:t>ها نشان داده است که بیش</w:t>
      </w:r>
      <w:r>
        <w:rPr>
          <w:rFonts w:ascii="Times New Roman" w:hAnsi="Times New Roman" w:cs="B Lotus" w:hint="cs"/>
          <w:sz w:val="24"/>
          <w:szCs w:val="24"/>
          <w:rtl/>
        </w:rPr>
        <w:softHyphen/>
        <w:t>اطمینانی مدیران می</w:t>
      </w:r>
      <w:r>
        <w:rPr>
          <w:rFonts w:ascii="Times New Roman" w:hAnsi="Times New Roman" w:cs="B Lotus" w:hint="cs"/>
          <w:sz w:val="24"/>
          <w:szCs w:val="24"/>
          <w:rtl/>
        </w:rPr>
        <w:softHyphen/>
        <w:t>تواند تصمیمات مدیران را در خصوص سیاست</w:t>
      </w:r>
      <w:r>
        <w:rPr>
          <w:rFonts w:ascii="Times New Roman" w:hAnsi="Times New Roman" w:cs="B Lotus" w:hint="cs"/>
          <w:sz w:val="24"/>
          <w:szCs w:val="24"/>
          <w:rtl/>
        </w:rPr>
        <w:softHyphen/>
        <w:t>های مختلف شرکت تحت تاثیر قرار دهد. از این</w:t>
      </w:r>
      <w:r>
        <w:rPr>
          <w:rFonts w:ascii="Times New Roman" w:hAnsi="Times New Roman" w:cs="B Lotus" w:hint="cs"/>
          <w:sz w:val="24"/>
          <w:szCs w:val="24"/>
          <w:rtl/>
        </w:rPr>
        <w:softHyphen/>
        <w:t>رو انتظار بر این است که بازده حقوق صاحبان سهام نیز در اثر بیش اطمینانی مدیران شرکت ها تحت تاثیر قرار گیرد. با این رویکرد پژوهش حاضر به بررسي تاثير بيش اطميناني مديران بر بازده آتي حقوق صاحبان سهام در شركت</w:t>
      </w:r>
      <w:r>
        <w:rPr>
          <w:rFonts w:ascii="Times New Roman" w:hAnsi="Times New Roman" w:cs="B Lotus" w:hint="cs"/>
          <w:sz w:val="24"/>
          <w:szCs w:val="24"/>
          <w:rtl/>
        </w:rPr>
        <w:softHyphen/>
        <w:t xml:space="preserve">هاي پذيرفته شده در بورس اوراق بهادار تهران پرداخته است </w:t>
      </w:r>
      <w:r>
        <w:rPr>
          <w:rFonts w:cs="B Lotus" w:hint="cs"/>
          <w:sz w:val="24"/>
          <w:szCs w:val="24"/>
          <w:rtl/>
        </w:rPr>
        <w:t>که با روش اقتصادسنجی داده های ترکیبی(پانل دیتا) انجام شد، جامعه آماری پژوهش حاضر شامل شرکت های پذیرفته شده در بورس اوراق بهادار تهران با فرض محدودیت های چندگانه طی سال</w:t>
      </w:r>
      <w:r>
        <w:rPr>
          <w:rFonts w:cs="B Lotus" w:hint="cs"/>
          <w:sz w:val="24"/>
          <w:szCs w:val="24"/>
          <w:rtl/>
        </w:rPr>
        <w:softHyphen/>
        <w:t xml:space="preserve">های 1396-1390 است که تعداد آن پس از حذف محدودیت ها برابر 146 شرکت شد. پس از بررسی مانایی و آزمون نرمال بودن توزیع داده ها، آزمون </w:t>
      </w:r>
      <w:r>
        <w:rPr>
          <w:rFonts w:cs="B Lotus"/>
          <w:sz w:val="24"/>
          <w:szCs w:val="24"/>
        </w:rPr>
        <w:t>F</w:t>
      </w:r>
      <w:r>
        <w:rPr>
          <w:rFonts w:cs="B Lotus" w:hint="cs"/>
          <w:sz w:val="24"/>
          <w:szCs w:val="24"/>
          <w:rtl/>
        </w:rPr>
        <w:t xml:space="preserve"> لیمر انجام شد که مشخص شد باید از روش داده های تابلویی استفاده شود، آنگاه برای انتخاب بین روش اثرات ثابت و تصادفی از آزمون هاسمن استفاده شد و در نهایت مشخص شد که روش داده های تابلویی با اثرات ثابت مورد استفاده باید قرار گیرد. نتایج نشان داد اولا بیش اطمینانی مدیران در طی دوره مورد بررسی تاثیر منفی و معناداری بر بازده آتی حقوق صاحبان سهام داشته است و ثانیا متغیر بازده جاری حقوق صاحبان سهام به عنوان متغیر تعدیل کننده رابطه میان بیش اطمینانی مدیران و بازده آتی حقوق صاحبان سهام تاثیر معنا داری بر بازده آتی حقوق صاحبان سهام نداشته است.</w:t>
      </w:r>
    </w:p>
    <w:p w:rsidR="00F22B6C" w:rsidRDefault="00F22B6C" w:rsidP="00F22B6C">
      <w:pPr>
        <w:pStyle w:val="mchekedeh"/>
        <w:spacing w:line="276" w:lineRule="auto"/>
        <w:rPr>
          <w:rFonts w:cs="B Lotus" w:hint="cs"/>
          <w:sz w:val="24"/>
          <w:szCs w:val="24"/>
          <w:rtl/>
        </w:rPr>
      </w:pPr>
      <w:r>
        <w:rPr>
          <w:rFonts w:cs="B Lotus" w:hint="cs"/>
          <w:b/>
          <w:bCs/>
          <w:sz w:val="24"/>
          <w:szCs w:val="24"/>
          <w:rtl/>
        </w:rPr>
        <w:t>کلید واژه</w:t>
      </w:r>
      <w:r>
        <w:rPr>
          <w:rFonts w:cs="B Lotus" w:hint="cs"/>
          <w:b/>
          <w:bCs/>
          <w:sz w:val="24"/>
          <w:szCs w:val="24"/>
          <w:rtl/>
        </w:rPr>
        <w:softHyphen/>
        <w:t xml:space="preserve">ها: </w:t>
      </w:r>
      <w:r>
        <w:rPr>
          <w:rFonts w:cs="B Lotus" w:hint="cs"/>
          <w:sz w:val="24"/>
          <w:szCs w:val="24"/>
          <w:rtl/>
        </w:rPr>
        <w:t>بیش اطمینانی مدیران، بازده آتی حقوق صاحبان سهام، بورس اوراق بهادار تهران، داده های ترکیبی</w:t>
      </w:r>
    </w:p>
    <w:p w:rsidR="00F22B6C" w:rsidRDefault="00F22B6C" w:rsidP="00F22B6C">
      <w:pPr>
        <w:spacing w:after="0"/>
        <w:ind w:left="26" w:firstLine="571"/>
        <w:jc w:val="both"/>
        <w:rPr>
          <w:rFonts w:ascii="Times New Roman" w:eastAsia="Times New Roman" w:hAnsi="Times New Roman" w:cs="B Titr" w:hint="cs"/>
          <w:b/>
          <w:bCs/>
          <w:sz w:val="36"/>
          <w:szCs w:val="36"/>
          <w:rtl/>
        </w:rPr>
      </w:pPr>
    </w:p>
    <w:p w:rsidR="00F22B6C" w:rsidRDefault="00F22B6C" w:rsidP="00F22B6C">
      <w:pPr>
        <w:spacing w:after="0"/>
        <w:ind w:left="26" w:firstLine="571"/>
        <w:jc w:val="both"/>
        <w:rPr>
          <w:rFonts w:ascii="Times New Roman" w:eastAsia="Times New Roman" w:hAnsi="Times New Roman" w:cs="B Titr" w:hint="cs"/>
          <w:b/>
          <w:bCs/>
          <w:sz w:val="36"/>
          <w:szCs w:val="36"/>
          <w:rtl/>
        </w:rPr>
      </w:pPr>
    </w:p>
    <w:p w:rsidR="00F22B6C" w:rsidRDefault="00F22B6C" w:rsidP="00F22B6C">
      <w:pPr>
        <w:spacing w:after="0"/>
        <w:ind w:left="26" w:firstLine="571"/>
        <w:jc w:val="both"/>
        <w:rPr>
          <w:rFonts w:ascii="Times New Roman" w:eastAsia="Times New Roman" w:hAnsi="Times New Roman" w:cs="B Titr" w:hint="cs"/>
          <w:b/>
          <w:bCs/>
          <w:sz w:val="36"/>
          <w:szCs w:val="36"/>
          <w:rtl/>
        </w:rPr>
      </w:pPr>
    </w:p>
    <w:p w:rsidR="00F22B6C" w:rsidRDefault="00F22B6C" w:rsidP="00F22B6C">
      <w:pPr>
        <w:spacing w:after="0"/>
        <w:ind w:left="26" w:firstLine="571"/>
        <w:jc w:val="both"/>
        <w:rPr>
          <w:rFonts w:ascii="Times New Roman" w:eastAsia="Times New Roman" w:hAnsi="Times New Roman" w:cs="B Titr" w:hint="cs"/>
          <w:b/>
          <w:bCs/>
          <w:sz w:val="36"/>
          <w:szCs w:val="36"/>
          <w:rtl/>
        </w:rPr>
      </w:pPr>
    </w:p>
    <w:p w:rsidR="00F22B6C" w:rsidRDefault="00F22B6C" w:rsidP="00F22B6C">
      <w:pPr>
        <w:spacing w:after="0"/>
        <w:ind w:left="26" w:firstLine="571"/>
        <w:jc w:val="both"/>
        <w:rPr>
          <w:rFonts w:ascii="Times New Roman" w:eastAsia="Times New Roman" w:hAnsi="Times New Roman" w:cs="B Titr" w:hint="cs"/>
          <w:b/>
          <w:bCs/>
          <w:sz w:val="36"/>
          <w:szCs w:val="36"/>
          <w:rtl/>
        </w:rPr>
      </w:pPr>
    </w:p>
    <w:p w:rsidR="00F22B6C" w:rsidRDefault="00F22B6C" w:rsidP="00F22B6C">
      <w:pPr>
        <w:spacing w:after="0"/>
        <w:ind w:left="26" w:firstLine="571"/>
        <w:jc w:val="both"/>
        <w:rPr>
          <w:rFonts w:ascii="Times New Roman" w:eastAsia="Times New Roman" w:hAnsi="Times New Roman" w:cs="B Titr" w:hint="cs"/>
          <w:b/>
          <w:bCs/>
          <w:sz w:val="36"/>
          <w:szCs w:val="36"/>
          <w:rtl/>
        </w:rPr>
      </w:pPr>
    </w:p>
    <w:p w:rsidR="00F22B6C" w:rsidRDefault="00F22B6C" w:rsidP="00F22B6C">
      <w:pPr>
        <w:spacing w:after="0"/>
        <w:ind w:left="26" w:firstLine="571"/>
        <w:jc w:val="both"/>
        <w:rPr>
          <w:rFonts w:ascii="Times New Roman" w:eastAsia="Times New Roman" w:hAnsi="Times New Roman" w:cs="B Titr" w:hint="cs"/>
          <w:b/>
          <w:bCs/>
          <w:sz w:val="36"/>
          <w:szCs w:val="36"/>
          <w:rtl/>
        </w:rPr>
      </w:pPr>
    </w:p>
    <w:p w:rsidR="00F22B6C" w:rsidRDefault="00F22B6C" w:rsidP="00F22B6C">
      <w:pPr>
        <w:spacing w:after="0"/>
        <w:ind w:left="26" w:firstLine="571"/>
        <w:jc w:val="both"/>
        <w:rPr>
          <w:rFonts w:ascii="Times New Roman" w:eastAsia="Times New Roman" w:hAnsi="Times New Roman" w:cs="B Titr" w:hint="cs"/>
          <w:b/>
          <w:bCs/>
          <w:sz w:val="36"/>
          <w:szCs w:val="36"/>
          <w:rtl/>
        </w:rPr>
      </w:pPr>
    </w:p>
    <w:p w:rsidR="00F22B6C" w:rsidRDefault="00F22B6C" w:rsidP="00F22B6C">
      <w:pPr>
        <w:spacing w:after="0"/>
        <w:ind w:left="26" w:firstLine="571"/>
        <w:jc w:val="both"/>
        <w:rPr>
          <w:rFonts w:ascii="Times New Roman" w:eastAsia="Times New Roman" w:hAnsi="Times New Roman" w:cs="B Titr" w:hint="cs"/>
          <w:b/>
          <w:bCs/>
          <w:sz w:val="36"/>
          <w:szCs w:val="36"/>
          <w:rtl/>
        </w:rPr>
      </w:pPr>
    </w:p>
    <w:p w:rsidR="00F22B6C" w:rsidRDefault="00F22B6C" w:rsidP="00F22B6C">
      <w:pPr>
        <w:pStyle w:val="a"/>
        <w:rPr>
          <w:rFonts w:cs="B Titr" w:hint="cs"/>
          <w:sz w:val="44"/>
          <w:szCs w:val="44"/>
          <w:rtl/>
        </w:rPr>
      </w:pPr>
      <w:bookmarkStart w:id="0" w:name="_Toc523527075"/>
    </w:p>
    <w:p w:rsidR="00F22B6C" w:rsidRDefault="00F22B6C" w:rsidP="00F22B6C">
      <w:pPr>
        <w:pStyle w:val="a"/>
        <w:rPr>
          <w:rFonts w:cs="B Titr" w:hint="cs"/>
          <w:sz w:val="44"/>
          <w:szCs w:val="44"/>
          <w:rtl/>
        </w:rPr>
      </w:pPr>
    </w:p>
    <w:p w:rsidR="00F22B6C" w:rsidRDefault="00F22B6C" w:rsidP="00F22B6C">
      <w:pPr>
        <w:pStyle w:val="a"/>
        <w:jc w:val="center"/>
        <w:outlineLvl w:val="0"/>
        <w:rPr>
          <w:rFonts w:cs="B Titr" w:hint="cs"/>
          <w:sz w:val="44"/>
          <w:szCs w:val="44"/>
          <w:rtl/>
        </w:rPr>
      </w:pPr>
      <w:r>
        <w:rPr>
          <w:rFonts w:cs="B Titr" w:hint="cs"/>
          <w:sz w:val="44"/>
          <w:szCs w:val="44"/>
          <w:rtl/>
        </w:rPr>
        <w:t xml:space="preserve">                                                                              </w:t>
      </w:r>
      <w:bookmarkStart w:id="1" w:name="_Toc23618277"/>
      <w:r>
        <w:rPr>
          <w:rFonts w:cs="B Titr" w:hint="cs"/>
          <w:sz w:val="44"/>
          <w:szCs w:val="44"/>
          <w:rtl/>
        </w:rPr>
        <w:t>فصل اول</w:t>
      </w:r>
      <w:bookmarkEnd w:id="0"/>
      <w:bookmarkEnd w:id="1"/>
    </w:p>
    <w:p w:rsidR="00F22B6C" w:rsidRDefault="00F22B6C" w:rsidP="00F22B6C">
      <w:pPr>
        <w:pStyle w:val="a"/>
        <w:jc w:val="right"/>
        <w:outlineLvl w:val="0"/>
        <w:rPr>
          <w:rFonts w:cs="B Titr" w:hint="cs"/>
          <w:sz w:val="44"/>
          <w:szCs w:val="44"/>
        </w:rPr>
      </w:pPr>
      <w:bookmarkStart w:id="2" w:name="_Toc23618278"/>
      <w:bookmarkStart w:id="3" w:name="_Toc523527076"/>
      <w:r>
        <w:rPr>
          <w:rFonts w:cs="B Titr" w:hint="cs"/>
          <w:sz w:val="44"/>
          <w:szCs w:val="44"/>
          <w:rtl/>
        </w:rPr>
        <w:t>کلیات پژوهش</w:t>
      </w:r>
      <w:bookmarkEnd w:id="2"/>
      <w:bookmarkEnd w:id="3"/>
    </w:p>
    <w:p w:rsidR="00F22B6C" w:rsidRDefault="00F22B6C" w:rsidP="00F22B6C">
      <w:pPr>
        <w:spacing w:after="0"/>
        <w:ind w:left="26" w:firstLine="571"/>
        <w:jc w:val="both"/>
        <w:rPr>
          <w:rFonts w:ascii="Times New Roman" w:eastAsia="Times New Roman" w:hAnsi="Times New Roman" w:cs="B Titr" w:hint="cs"/>
          <w:b/>
          <w:bCs/>
          <w:sz w:val="36"/>
          <w:szCs w:val="36"/>
          <w:rtl/>
        </w:rPr>
      </w:pPr>
    </w:p>
    <w:p w:rsidR="00F22B6C" w:rsidRDefault="00F22B6C" w:rsidP="00F22B6C">
      <w:pPr>
        <w:spacing w:after="0"/>
        <w:ind w:firstLine="571"/>
        <w:jc w:val="both"/>
        <w:rPr>
          <w:rFonts w:ascii="Times New Roman" w:hAnsi="Times New Roman" w:hint="cs"/>
          <w:rtl/>
        </w:rPr>
      </w:pPr>
    </w:p>
    <w:p w:rsidR="00F22B6C" w:rsidRDefault="00F22B6C" w:rsidP="00F22B6C">
      <w:pPr>
        <w:spacing w:after="0"/>
        <w:ind w:firstLine="571"/>
        <w:jc w:val="both"/>
        <w:rPr>
          <w:rFonts w:ascii="Times New Roman" w:hAnsi="Times New Roman"/>
          <w:rtl/>
        </w:rPr>
      </w:pPr>
    </w:p>
    <w:p w:rsidR="00F22B6C" w:rsidRDefault="00F22B6C" w:rsidP="00F22B6C">
      <w:pPr>
        <w:spacing w:after="0"/>
        <w:ind w:firstLine="571"/>
        <w:jc w:val="both"/>
        <w:rPr>
          <w:rFonts w:ascii="Times New Roman" w:hAnsi="Times New Roman"/>
          <w:rtl/>
        </w:rPr>
      </w:pPr>
    </w:p>
    <w:p w:rsidR="00F22B6C" w:rsidRDefault="00F22B6C" w:rsidP="00F22B6C">
      <w:pPr>
        <w:spacing w:after="0"/>
        <w:ind w:firstLine="571"/>
        <w:jc w:val="both"/>
        <w:rPr>
          <w:rFonts w:ascii="Times New Roman" w:hAnsi="Times New Roman"/>
          <w:rtl/>
        </w:rPr>
      </w:pPr>
    </w:p>
    <w:p w:rsidR="00F22B6C" w:rsidRDefault="00F22B6C" w:rsidP="00F22B6C">
      <w:pPr>
        <w:spacing w:after="0"/>
        <w:ind w:firstLine="571"/>
        <w:jc w:val="both"/>
        <w:rPr>
          <w:rFonts w:ascii="Times New Roman" w:hAnsi="Times New Roman"/>
          <w:rtl/>
        </w:rPr>
      </w:pPr>
    </w:p>
    <w:p w:rsidR="00F22B6C" w:rsidRDefault="00F22B6C" w:rsidP="00F22B6C">
      <w:pPr>
        <w:spacing w:after="0"/>
        <w:ind w:firstLine="571"/>
        <w:jc w:val="both"/>
        <w:rPr>
          <w:rFonts w:ascii="Times New Roman" w:hAnsi="Times New Roman"/>
          <w:rtl/>
        </w:rPr>
      </w:pPr>
    </w:p>
    <w:p w:rsidR="00F22B6C" w:rsidRDefault="00F22B6C" w:rsidP="00F22B6C">
      <w:pPr>
        <w:spacing w:after="0"/>
        <w:jc w:val="both"/>
        <w:rPr>
          <w:rFonts w:ascii="Times New Roman" w:hAnsi="Times New Roman"/>
          <w:rtl/>
        </w:rPr>
      </w:pPr>
      <w:r>
        <w:rPr>
          <w:noProof/>
          <w:rtl/>
        </w:rPr>
        <mc:AlternateContent>
          <mc:Choice Requires="wps">
            <w:drawing>
              <wp:anchor distT="0" distB="0" distL="114300" distR="114300" simplePos="0" relativeHeight="251658240" behindDoc="0" locked="0" layoutInCell="1" allowOverlap="1">
                <wp:simplePos x="0" y="0"/>
                <wp:positionH relativeFrom="column">
                  <wp:posOffset>2857500</wp:posOffset>
                </wp:positionH>
                <wp:positionV relativeFrom="paragraph">
                  <wp:posOffset>521970</wp:posOffset>
                </wp:positionV>
                <wp:extent cx="200025" cy="161925"/>
                <wp:effectExtent l="0" t="0" r="28575" b="28575"/>
                <wp:wrapNone/>
                <wp:docPr id="1" name="Oval 1"/>
                <wp:cNvGraphicFramePr/>
                <a:graphic xmlns:a="http://schemas.openxmlformats.org/drawingml/2006/main">
                  <a:graphicData uri="http://schemas.microsoft.com/office/word/2010/wordprocessingShape">
                    <wps:wsp>
                      <wps:cNvSpPr/>
                      <wps:spPr>
                        <a:xfrm>
                          <a:off x="0" y="0"/>
                          <a:ext cx="200025" cy="161925"/>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F9F5BB4" id="Oval 1" o:spid="_x0000_s1026" style="position:absolute;left:0;text-align:left;margin-left:225pt;margin-top:41.1pt;width:15.75pt;height: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" fillcolor="white [3212]" strokecolor="white [3212]" strokeweight="1pt">
                <v:stroke joinstyle="miter"/>
              </v:oval>
            </w:pict>
          </mc:Fallback>
        </mc:AlternateContent>
      </w:r>
    </w:p>
    <w:p w:rsidR="00F22B6C" w:rsidRDefault="00F22B6C" w:rsidP="00F22B6C">
      <w:pPr>
        <w:pStyle w:val="a"/>
        <w:outlineLvl w:val="0"/>
        <w:rPr>
          <w:rFonts w:cs="2  Titr"/>
        </w:rPr>
      </w:pPr>
      <w:bookmarkStart w:id="4" w:name="_Toc23618279"/>
      <w:bookmarkStart w:id="5" w:name="_Toc523527077"/>
      <w:r>
        <w:rPr>
          <w:rFonts w:cs="2  Titr" w:hint="cs"/>
          <w:rtl/>
        </w:rPr>
        <w:t>1-1-مقدمه</w:t>
      </w:r>
      <w:bookmarkEnd w:id="4"/>
      <w:bookmarkEnd w:id="5"/>
    </w:p>
    <w:p w:rsidR="00F22B6C" w:rsidRDefault="00F22B6C" w:rsidP="00F22B6C">
      <w:pPr>
        <w:spacing w:after="0"/>
        <w:ind w:firstLine="571"/>
        <w:jc w:val="both"/>
        <w:rPr>
          <w:rFonts w:ascii="Times New Roman" w:hAnsi="Times New Roman" w:cs="B Lotus" w:hint="cs"/>
          <w:sz w:val="28"/>
          <w:szCs w:val="28"/>
          <w:rtl/>
        </w:rPr>
      </w:pPr>
      <w:r>
        <w:rPr>
          <w:rFonts w:ascii="Times New Roman" w:hAnsi="Times New Roman" w:cs="B Lotus" w:hint="cs"/>
          <w:sz w:val="28"/>
          <w:szCs w:val="28"/>
          <w:rtl/>
        </w:rPr>
        <w:t>وجود بازارهاي سرمايه، يكي از ابزارهاي توسعه اقتصادي مي</w:t>
      </w:r>
      <w:r>
        <w:rPr>
          <w:rFonts w:ascii="Times New Roman" w:hAnsi="Times New Roman" w:cs="B Lotus" w:hint="cs"/>
          <w:sz w:val="28"/>
          <w:szCs w:val="28"/>
          <w:rtl/>
        </w:rPr>
        <w:softHyphen/>
        <w:t>باشد. بازارهاي سرمايه و شركت</w:t>
      </w:r>
      <w:r>
        <w:rPr>
          <w:rFonts w:ascii="Times New Roman" w:hAnsi="Times New Roman" w:cs="B Lotus" w:hint="cs"/>
          <w:sz w:val="28"/>
          <w:szCs w:val="28"/>
          <w:rtl/>
        </w:rPr>
        <w:softHyphen/>
        <w:t>هاي سهامي اين امكان را فراهم مي</w:t>
      </w:r>
      <w:r>
        <w:rPr>
          <w:rFonts w:ascii="Times New Roman" w:hAnsi="Times New Roman" w:cs="B Lotus" w:hint="cs"/>
          <w:sz w:val="28"/>
          <w:szCs w:val="28"/>
          <w:rtl/>
        </w:rPr>
        <w:softHyphen/>
        <w:t>آورند كه تعداد زيادي از صاحبان سرمايه، با سرمايه</w:t>
      </w:r>
      <w:r>
        <w:rPr>
          <w:rFonts w:ascii="Times New Roman" w:hAnsi="Times New Roman" w:cs="B Lotus" w:hint="cs"/>
          <w:sz w:val="28"/>
          <w:szCs w:val="28"/>
          <w:rtl/>
        </w:rPr>
        <w:softHyphen/>
        <w:t>هاي كوچك و بزرگ، در يك واحد اقتصادي مشاركت كنند و به اين ترتيب، مشكل تأمين سرمايه</w:t>
      </w:r>
      <w:r>
        <w:rPr>
          <w:rFonts w:ascii="Times New Roman" w:hAnsi="Times New Roman" w:cs="B Lotus" w:hint="cs"/>
          <w:sz w:val="28"/>
          <w:szCs w:val="28"/>
          <w:rtl/>
        </w:rPr>
        <w:softHyphen/>
        <w:t>هاي كلان براي ايجاد طرح</w:t>
      </w:r>
      <w:r>
        <w:rPr>
          <w:rFonts w:ascii="Times New Roman" w:hAnsi="Times New Roman" w:cs="B Lotus" w:hint="cs"/>
          <w:sz w:val="28"/>
          <w:szCs w:val="28"/>
          <w:rtl/>
        </w:rPr>
        <w:softHyphen/>
        <w:t>هاي صنعتي بزرگ برطرف مي</w:t>
      </w:r>
      <w:r>
        <w:rPr>
          <w:rFonts w:ascii="Times New Roman" w:hAnsi="Times New Roman" w:cs="B Lotus" w:hint="cs"/>
          <w:sz w:val="28"/>
          <w:szCs w:val="28"/>
          <w:rtl/>
        </w:rPr>
        <w:softHyphen/>
        <w:t>گردد. هر كشوري مي</w:t>
      </w:r>
      <w:r>
        <w:rPr>
          <w:rFonts w:ascii="Times New Roman" w:hAnsi="Times New Roman" w:cs="B Lotus" w:hint="cs"/>
          <w:sz w:val="28"/>
          <w:szCs w:val="28"/>
          <w:rtl/>
        </w:rPr>
        <w:softHyphen/>
        <w:t>تواند با ايجاد بازار بورس مطمئن و امن، سرمايه</w:t>
      </w:r>
      <w:r>
        <w:rPr>
          <w:rFonts w:ascii="Times New Roman" w:hAnsi="Times New Roman" w:cs="B Lotus" w:hint="cs"/>
          <w:sz w:val="28"/>
          <w:szCs w:val="28"/>
          <w:rtl/>
        </w:rPr>
        <w:softHyphen/>
        <w:t>هاي سرگردان جامعه را جمع</w:t>
      </w:r>
      <w:r>
        <w:rPr>
          <w:rFonts w:ascii="Times New Roman" w:hAnsi="Times New Roman" w:cs="B Lotus" w:hint="cs"/>
          <w:sz w:val="28"/>
          <w:szCs w:val="28"/>
          <w:rtl/>
        </w:rPr>
        <w:softHyphen/>
        <w:t xml:space="preserve">آوري كرده و آن را در مسيرهاي توليد و ايجاد ارزش افزوده هدايت كند و از طريق اين ارزش افزوده (حقوق، سود سهام و سهم دولت به عنوان ماليات </w:t>
      </w:r>
      <w:r>
        <w:rPr>
          <w:rFonts w:ascii="Times New Roman" w:hAnsi="Times New Roman" w:cs="B Lotus" w:hint="cs"/>
          <w:sz w:val="28"/>
          <w:szCs w:val="28"/>
          <w:rtl/>
        </w:rPr>
        <w:softHyphen/>
      </w:r>
      <w:r>
        <w:rPr>
          <w:rFonts w:ascii="Times New Roman" w:hAnsi="Times New Roman" w:cs="B Lotus" w:hint="cs"/>
          <w:sz w:val="28"/>
          <w:szCs w:val="28"/>
          <w:rtl/>
        </w:rPr>
        <w:softHyphen/>
      </w:r>
      <w:r>
        <w:rPr>
          <w:rFonts w:ascii="Times New Roman" w:hAnsi="Times New Roman" w:cs="B Lotus" w:hint="cs"/>
          <w:sz w:val="28"/>
          <w:szCs w:val="28"/>
          <w:rtl/>
        </w:rPr>
        <w:softHyphen/>
      </w:r>
      <w:r>
        <w:rPr>
          <w:rFonts w:ascii="Times New Roman" w:hAnsi="Times New Roman" w:cs="B Lotus" w:hint="cs"/>
          <w:sz w:val="28"/>
          <w:szCs w:val="28"/>
          <w:rtl/>
        </w:rPr>
        <w:softHyphen/>
        <w:t>و...) گامي به طرف توسعة اقتصادي كشور بردارد.</w:t>
      </w:r>
    </w:p>
    <w:p w:rsidR="00F22B6C" w:rsidRDefault="00F22B6C" w:rsidP="00F22B6C">
      <w:pPr>
        <w:spacing w:after="0"/>
        <w:ind w:firstLine="571"/>
        <w:jc w:val="both"/>
        <w:rPr>
          <w:rFonts w:ascii="Times New Roman" w:hAnsi="Times New Roman" w:cs="B Lotus" w:hint="cs"/>
          <w:sz w:val="28"/>
          <w:szCs w:val="28"/>
          <w:rtl/>
        </w:rPr>
      </w:pPr>
      <w:r>
        <w:rPr>
          <w:rFonts w:ascii="Times New Roman" w:hAnsi="Times New Roman" w:cs="B Lotus" w:hint="cs"/>
          <w:sz w:val="28"/>
          <w:szCs w:val="28"/>
          <w:rtl/>
        </w:rPr>
        <w:t>پژوهش</w:t>
      </w:r>
      <w:r>
        <w:rPr>
          <w:rFonts w:ascii="Times New Roman" w:hAnsi="Times New Roman" w:cs="B Lotus" w:hint="cs"/>
          <w:sz w:val="28"/>
          <w:szCs w:val="28"/>
          <w:rtl/>
        </w:rPr>
        <w:softHyphen/>
        <w:t>هايي كه در مورد مسائل مختلف مربوط به بورس صورت مي</w:t>
      </w:r>
      <w:r>
        <w:rPr>
          <w:rFonts w:ascii="Times New Roman" w:hAnsi="Times New Roman" w:cs="B Lotus" w:hint="cs"/>
          <w:sz w:val="28"/>
          <w:szCs w:val="28"/>
          <w:rtl/>
        </w:rPr>
        <w:softHyphen/>
        <w:t>گيرد، مي</w:t>
      </w:r>
      <w:r>
        <w:rPr>
          <w:rFonts w:ascii="Times New Roman" w:hAnsi="Times New Roman" w:cs="B Lotus" w:hint="cs"/>
          <w:sz w:val="28"/>
          <w:szCs w:val="28"/>
          <w:rtl/>
        </w:rPr>
        <w:softHyphen/>
        <w:t>تواند نقاط ضعف و قوت را مشخص نموده و كمك شاياني به سازمان بورس اوراق بهادار در ايفاي نقش بزرگي كه به عهده دارد بنمايد، همچنين اين پژوهش</w:t>
      </w:r>
      <w:r>
        <w:rPr>
          <w:rFonts w:ascii="Times New Roman" w:hAnsi="Times New Roman" w:cs="B Lotus" w:hint="cs"/>
          <w:sz w:val="28"/>
          <w:szCs w:val="28"/>
          <w:rtl/>
        </w:rPr>
        <w:softHyphen/>
        <w:t>ها مي</w:t>
      </w:r>
      <w:r>
        <w:rPr>
          <w:rFonts w:ascii="Times New Roman" w:hAnsi="Times New Roman" w:cs="B Lotus" w:hint="cs"/>
          <w:sz w:val="28"/>
          <w:szCs w:val="28"/>
          <w:rtl/>
        </w:rPr>
        <w:softHyphen/>
        <w:t>تواند به تصميم</w:t>
      </w:r>
      <w:r>
        <w:rPr>
          <w:rFonts w:ascii="Times New Roman" w:hAnsi="Times New Roman" w:cs="B Lotus" w:hint="cs"/>
          <w:sz w:val="28"/>
          <w:szCs w:val="28"/>
          <w:rtl/>
        </w:rPr>
        <w:softHyphen/>
        <w:t>گيري صحيح سهامداران كمك كند و تخصيص بهينة منابع اقتصادي، به نحو مطلوبتري صورت گرفته و وضع سرمايه</w:t>
      </w:r>
      <w:r>
        <w:rPr>
          <w:rFonts w:ascii="Times New Roman" w:hAnsi="Times New Roman" w:cs="B Lotus" w:hint="cs"/>
          <w:sz w:val="28"/>
          <w:szCs w:val="28"/>
          <w:rtl/>
        </w:rPr>
        <w:softHyphen/>
        <w:t>گذاري بهتر گردد.</w:t>
      </w:r>
    </w:p>
    <w:p w:rsidR="00F22B6C" w:rsidRDefault="00F22B6C" w:rsidP="00F22B6C">
      <w:pPr>
        <w:spacing w:after="0"/>
        <w:ind w:firstLine="571"/>
        <w:jc w:val="both"/>
        <w:rPr>
          <w:rFonts w:ascii="Times New Roman" w:hAnsi="Times New Roman" w:cs="B Lotus" w:hint="cs"/>
          <w:sz w:val="28"/>
          <w:szCs w:val="28"/>
          <w:rtl/>
        </w:rPr>
      </w:pPr>
      <w:r>
        <w:rPr>
          <w:rFonts w:ascii="Times New Roman" w:hAnsi="Times New Roman" w:cs="B Lotus" w:hint="cs"/>
          <w:sz w:val="28"/>
          <w:szCs w:val="28"/>
          <w:rtl/>
        </w:rPr>
        <w:t>مدیران شرکت</w:t>
      </w:r>
      <w:r>
        <w:rPr>
          <w:rFonts w:ascii="Times New Roman" w:hAnsi="Times New Roman" w:cs="B Lotus" w:hint="cs"/>
          <w:sz w:val="28"/>
          <w:szCs w:val="28"/>
          <w:rtl/>
        </w:rPr>
        <w:softHyphen/>
        <w:t>ها در بورس اوراق بهادار باید در خصوص سیاست</w:t>
      </w:r>
      <w:r>
        <w:rPr>
          <w:rFonts w:ascii="Times New Roman" w:hAnsi="Times New Roman" w:cs="B Lotus" w:hint="cs"/>
          <w:sz w:val="28"/>
          <w:szCs w:val="28"/>
          <w:rtl/>
        </w:rPr>
        <w:softHyphen/>
        <w:t>های مختلف شرکت اعم از سیاست</w:t>
      </w:r>
      <w:r>
        <w:rPr>
          <w:rFonts w:ascii="Times New Roman" w:hAnsi="Times New Roman" w:cs="B Lotus" w:hint="cs"/>
          <w:sz w:val="28"/>
          <w:szCs w:val="28"/>
          <w:rtl/>
        </w:rPr>
        <w:softHyphen/>
        <w:t>های سرمایه</w:t>
      </w:r>
      <w:r>
        <w:rPr>
          <w:rFonts w:ascii="Times New Roman" w:hAnsi="Times New Roman" w:cs="B Lotus" w:hint="cs"/>
          <w:sz w:val="28"/>
          <w:szCs w:val="28"/>
          <w:rtl/>
        </w:rPr>
        <w:softHyphen/>
        <w:t>گذاری، تامین مالی، تقسیم سود و سیاست</w:t>
      </w:r>
      <w:r>
        <w:rPr>
          <w:rFonts w:ascii="Times New Roman" w:hAnsi="Times New Roman" w:cs="B Lotus" w:hint="cs"/>
          <w:sz w:val="28"/>
          <w:szCs w:val="28"/>
          <w:rtl/>
        </w:rPr>
        <w:softHyphen/>
        <w:t>های حسابداری تصمیم</w:t>
      </w:r>
      <w:r>
        <w:rPr>
          <w:rFonts w:ascii="Times New Roman" w:hAnsi="Times New Roman" w:cs="B Lotus" w:hint="cs"/>
          <w:sz w:val="28"/>
          <w:szCs w:val="28"/>
          <w:rtl/>
        </w:rPr>
        <w:softHyphen/>
        <w:t>گیری کنند. این تصمیمات مدیران تحت تاثیر عوامل مختلفی است که از جمله آن می</w:t>
      </w:r>
      <w:r>
        <w:rPr>
          <w:rFonts w:ascii="Times New Roman" w:hAnsi="Times New Roman" w:cs="B Lotus" w:hint="cs"/>
          <w:sz w:val="28"/>
          <w:szCs w:val="28"/>
          <w:rtl/>
        </w:rPr>
        <w:softHyphen/>
        <w:t>توان به ویژگی</w:t>
      </w:r>
      <w:r>
        <w:rPr>
          <w:rFonts w:ascii="Times New Roman" w:hAnsi="Times New Roman" w:cs="B Lotus" w:hint="cs"/>
          <w:sz w:val="28"/>
          <w:szCs w:val="28"/>
          <w:rtl/>
        </w:rPr>
        <w:softHyphen/>
        <w:t xml:space="preserve">های شخصیتی و رفتاری مدیران </w:t>
      </w:r>
      <w:r>
        <w:rPr>
          <w:rFonts w:ascii="Times New Roman" w:hAnsi="Times New Roman" w:cs="B Lotus" w:hint="cs"/>
          <w:sz w:val="28"/>
          <w:szCs w:val="28"/>
          <w:rtl/>
        </w:rPr>
        <w:lastRenderedPageBreak/>
        <w:t>اشاره داشت. یکی از عوامل مهمی که احتمالاً می</w:t>
      </w:r>
      <w:r>
        <w:rPr>
          <w:rFonts w:ascii="Times New Roman" w:hAnsi="Times New Roman" w:cs="B Lotus" w:hint="cs"/>
          <w:sz w:val="28"/>
          <w:szCs w:val="28"/>
          <w:rtl/>
        </w:rPr>
        <w:softHyphen/>
        <w:t>تواند ویژگی</w:t>
      </w:r>
      <w:r>
        <w:rPr>
          <w:rFonts w:ascii="Times New Roman" w:hAnsi="Times New Roman" w:cs="B Lotus" w:hint="cs"/>
          <w:sz w:val="28"/>
          <w:szCs w:val="28"/>
          <w:rtl/>
        </w:rPr>
        <w:softHyphen/>
        <w:t>های سهام شرکت</w:t>
      </w:r>
      <w:r>
        <w:rPr>
          <w:rFonts w:ascii="Times New Roman" w:hAnsi="Times New Roman" w:cs="B Lotus" w:hint="cs"/>
          <w:sz w:val="28"/>
          <w:szCs w:val="28"/>
          <w:rtl/>
        </w:rPr>
        <w:softHyphen/>
        <w:t>ها همانند بازده حقوق صاحبان سهام را متأثر کند، ویژگی</w:t>
      </w:r>
      <w:r>
        <w:rPr>
          <w:rFonts w:ascii="Times New Roman" w:hAnsi="Times New Roman" w:cs="B Lotus" w:hint="cs"/>
          <w:sz w:val="28"/>
          <w:szCs w:val="28"/>
          <w:rtl/>
        </w:rPr>
        <w:softHyphen/>
        <w:t>های رفتاری مدیریت و از جمله اطمینان بیش از حد مدیر است. نتایج پژوهش</w:t>
      </w:r>
      <w:r>
        <w:rPr>
          <w:rFonts w:ascii="Times New Roman" w:hAnsi="Times New Roman" w:cs="B Lotus" w:hint="cs"/>
          <w:sz w:val="28"/>
          <w:szCs w:val="28"/>
          <w:rtl/>
        </w:rPr>
        <w:softHyphen/>
        <w:t>ها نشان داده است که بیش</w:t>
      </w:r>
      <w:r>
        <w:rPr>
          <w:rFonts w:ascii="Times New Roman" w:hAnsi="Times New Roman" w:cs="B Lotus" w:hint="cs"/>
          <w:sz w:val="28"/>
          <w:szCs w:val="28"/>
          <w:rtl/>
        </w:rPr>
        <w:softHyphen/>
        <w:t>اطمینانی مدیران می</w:t>
      </w:r>
      <w:r>
        <w:rPr>
          <w:rFonts w:ascii="Times New Roman" w:hAnsi="Times New Roman" w:cs="B Lotus" w:hint="cs"/>
          <w:sz w:val="28"/>
          <w:szCs w:val="28"/>
          <w:rtl/>
        </w:rPr>
        <w:softHyphen/>
        <w:t>تواند تصمیمات مدیران را در خصوص سیاست</w:t>
      </w:r>
      <w:r>
        <w:rPr>
          <w:rFonts w:ascii="Times New Roman" w:hAnsi="Times New Roman" w:cs="B Lotus" w:hint="cs"/>
          <w:sz w:val="28"/>
          <w:szCs w:val="28"/>
          <w:rtl/>
        </w:rPr>
        <w:softHyphen/>
        <w:t>های مختلف شرکت شامل سیاست</w:t>
      </w:r>
      <w:r>
        <w:rPr>
          <w:rFonts w:ascii="Times New Roman" w:hAnsi="Times New Roman" w:cs="B Lotus" w:hint="cs"/>
          <w:sz w:val="28"/>
          <w:szCs w:val="28"/>
          <w:rtl/>
        </w:rPr>
        <w:softHyphen/>
        <w:t>های سرمایه</w:t>
      </w:r>
      <w:r>
        <w:rPr>
          <w:rFonts w:ascii="Times New Roman" w:hAnsi="Times New Roman" w:cs="B Lotus" w:hint="cs"/>
          <w:sz w:val="28"/>
          <w:szCs w:val="28"/>
          <w:rtl/>
        </w:rPr>
        <w:softHyphen/>
        <w:t>گذاری، تامین مالی و سیاست</w:t>
      </w:r>
      <w:r>
        <w:rPr>
          <w:rFonts w:ascii="Times New Roman" w:hAnsi="Times New Roman" w:cs="B Lotus" w:hint="cs"/>
          <w:sz w:val="28"/>
          <w:szCs w:val="28"/>
          <w:rtl/>
        </w:rPr>
        <w:softHyphen/>
        <w:t>های گزارشگری مالی(حسابداری)تحت تاثیر قرار دهد. از این</w:t>
      </w:r>
      <w:r>
        <w:rPr>
          <w:rFonts w:ascii="Times New Roman" w:hAnsi="Times New Roman" w:cs="B Lotus" w:hint="cs"/>
          <w:sz w:val="28"/>
          <w:szCs w:val="28"/>
          <w:rtl/>
        </w:rPr>
        <w:softHyphen/>
        <w:t>رو انتظار بر این است که بازده حقوق صاحبان سهام نیز در اثر بیش اطمینانی مدیران شرکت ها تحت تاثیر قرار گیرد. با این رویکرد پژوهش حاضر به بررسي تاثير بيش اطميناني مديران بر بازده آتي حقوق صاحبان سهام در شركت</w:t>
      </w:r>
      <w:r>
        <w:rPr>
          <w:rFonts w:ascii="Times New Roman" w:hAnsi="Times New Roman" w:cs="B Lotus" w:hint="cs"/>
          <w:sz w:val="28"/>
          <w:szCs w:val="28"/>
          <w:rtl/>
        </w:rPr>
        <w:softHyphen/>
        <w:t>هاي پذيرفته شده در بورس اوراق بهادار تهران پرداخته است.</w:t>
      </w:r>
    </w:p>
    <w:p w:rsidR="00F22B6C" w:rsidRDefault="00F22B6C" w:rsidP="00F22B6C">
      <w:pPr>
        <w:spacing w:after="0"/>
        <w:ind w:firstLine="571"/>
        <w:jc w:val="both"/>
        <w:rPr>
          <w:rFonts w:ascii="Times New Roman" w:hAnsi="Times New Roman" w:cs="B Lotus" w:hint="cs"/>
          <w:sz w:val="28"/>
          <w:szCs w:val="28"/>
          <w:rtl/>
        </w:rPr>
      </w:pPr>
      <w:r>
        <w:rPr>
          <w:rFonts w:ascii="Times New Roman" w:hAnsi="Times New Roman" w:cs="B Lotus" w:hint="cs"/>
          <w:sz w:val="28"/>
          <w:szCs w:val="28"/>
          <w:rtl/>
        </w:rPr>
        <w:t>در این فصل کلیات تحقیق شامل بیان مسأله، اهمیت و ضرورت پژوهش و اهداف و سوالات و تعاریف مفهومی و عملیاتی متغیرها و کلید واژه ها پرداخته می شود.</w:t>
      </w:r>
    </w:p>
    <w:p w:rsidR="00F22B6C" w:rsidRDefault="00F22B6C" w:rsidP="00F22B6C">
      <w:pPr>
        <w:spacing w:after="0"/>
        <w:jc w:val="both"/>
        <w:rPr>
          <w:rFonts w:ascii="Times New Roman" w:hAnsi="Times New Roman" w:cs="2  Titr" w:hint="cs"/>
          <w:sz w:val="28"/>
          <w:szCs w:val="28"/>
          <w:rtl/>
        </w:rPr>
      </w:pPr>
    </w:p>
    <w:p w:rsidR="00F22B6C" w:rsidRDefault="00F22B6C" w:rsidP="00F22B6C">
      <w:pPr>
        <w:pStyle w:val="a"/>
        <w:outlineLvl w:val="0"/>
        <w:rPr>
          <w:rFonts w:cs="2  Titr" w:hint="cs"/>
          <w:rtl/>
        </w:rPr>
      </w:pPr>
      <w:bookmarkStart w:id="6" w:name="_Toc23618280"/>
      <w:bookmarkStart w:id="7" w:name="_Toc523527078"/>
      <w:bookmarkStart w:id="8" w:name="_Toc504481813"/>
      <w:r>
        <w:rPr>
          <w:rFonts w:cs="2  Titr" w:hint="cs"/>
        </w:rPr>
        <w:t>2-1</w:t>
      </w:r>
      <w:r>
        <w:rPr>
          <w:rFonts w:cs="2  Titr" w:hint="cs"/>
          <w:rtl/>
        </w:rPr>
        <w:t xml:space="preserve"> بیان مسأله</w:t>
      </w:r>
      <w:bookmarkEnd w:id="6"/>
      <w:bookmarkEnd w:id="7"/>
      <w:bookmarkEnd w:id="8"/>
    </w:p>
    <w:p w:rsidR="00F22B6C" w:rsidRDefault="00F22B6C" w:rsidP="00F22B6C">
      <w:pPr>
        <w:spacing w:after="0"/>
        <w:ind w:firstLine="571"/>
        <w:jc w:val="both"/>
        <w:rPr>
          <w:rFonts w:ascii="Times New Roman" w:hAnsi="Times New Roman" w:cs="B Lotus" w:hint="cs"/>
          <w:sz w:val="28"/>
          <w:szCs w:val="28"/>
          <w:rtl/>
        </w:rPr>
      </w:pPr>
      <w:r>
        <w:rPr>
          <w:rFonts w:ascii="Times New Roman" w:hAnsi="Times New Roman" w:cs="B Lotus" w:hint="cs"/>
          <w:sz w:val="28"/>
          <w:szCs w:val="28"/>
          <w:rtl/>
        </w:rPr>
        <w:t>مدیران شرکت</w:t>
      </w:r>
      <w:r>
        <w:rPr>
          <w:rFonts w:ascii="Times New Roman" w:hAnsi="Times New Roman" w:cs="B Lotus" w:hint="cs"/>
          <w:sz w:val="28"/>
          <w:szCs w:val="28"/>
          <w:rtl/>
        </w:rPr>
        <w:softHyphen/>
        <w:t>ها، در جایگاه بالاترین مقام تصمیم</w:t>
      </w:r>
      <w:r>
        <w:rPr>
          <w:rFonts w:ascii="Times New Roman" w:hAnsi="Times New Roman" w:cs="B Lotus" w:hint="cs"/>
          <w:sz w:val="28"/>
          <w:szCs w:val="28"/>
          <w:rtl/>
        </w:rPr>
        <w:softHyphen/>
        <w:t>گیری کننده در شرکت</w:t>
      </w:r>
      <w:r>
        <w:rPr>
          <w:rFonts w:ascii="Times New Roman" w:hAnsi="Times New Roman" w:cs="B Lotus" w:hint="cs"/>
          <w:sz w:val="28"/>
          <w:szCs w:val="28"/>
          <w:rtl/>
        </w:rPr>
        <w:softHyphen/>
        <w:t>ها، همواره با چالش</w:t>
      </w:r>
      <w:r>
        <w:rPr>
          <w:rFonts w:ascii="Times New Roman" w:hAnsi="Times New Roman" w:cs="B Lotus" w:hint="cs"/>
          <w:sz w:val="28"/>
          <w:szCs w:val="28"/>
          <w:rtl/>
        </w:rPr>
        <w:softHyphen/>
        <w:t>ها و مسایل بسیار روبرو بوده و برای حل این مسائل تصمیم گیری</w:t>
      </w:r>
      <w:r>
        <w:rPr>
          <w:rFonts w:ascii="Times New Roman" w:hAnsi="Times New Roman" w:cs="B Lotus" w:hint="cs"/>
          <w:sz w:val="28"/>
          <w:szCs w:val="28"/>
          <w:rtl/>
        </w:rPr>
        <w:softHyphen/>
        <w:t>های لازمه را اتخاذ می کند. اما آنچه که در ارتباط با تصمیم گیری</w:t>
      </w:r>
      <w:r>
        <w:rPr>
          <w:rFonts w:ascii="Times New Roman" w:hAnsi="Times New Roman" w:cs="B Lotus" w:hint="cs"/>
          <w:sz w:val="28"/>
          <w:szCs w:val="28"/>
          <w:rtl/>
        </w:rPr>
        <w:softHyphen/>
        <w:t>های مدیریت حائز اهمیت است، تاثیر رفتار و نوع شخصیت مدیر بر روی نوع تصمیم گیری</w:t>
      </w:r>
      <w:r>
        <w:rPr>
          <w:rFonts w:ascii="Times New Roman" w:hAnsi="Times New Roman" w:cs="B Lotus" w:hint="cs"/>
          <w:sz w:val="28"/>
          <w:szCs w:val="28"/>
          <w:rtl/>
        </w:rPr>
        <w:softHyphen/>
        <w:t>های مدیریت می باشد. نتایج پژوهش</w:t>
      </w:r>
      <w:r>
        <w:rPr>
          <w:rFonts w:ascii="Times New Roman" w:hAnsi="Times New Roman" w:cs="B Lotus" w:hint="cs"/>
          <w:sz w:val="28"/>
          <w:szCs w:val="28"/>
          <w:rtl/>
        </w:rPr>
        <w:softHyphen/>
        <w:t>های پیشین نشان می</w:t>
      </w:r>
      <w:r>
        <w:rPr>
          <w:rFonts w:ascii="Times New Roman" w:hAnsi="Times New Roman" w:cs="B Lotus" w:hint="cs"/>
          <w:sz w:val="28"/>
          <w:szCs w:val="28"/>
          <w:rtl/>
        </w:rPr>
        <w:softHyphen/>
        <w:t>دهد رفتارهای مدیران نیز بر روی تصمیم</w:t>
      </w:r>
      <w:r>
        <w:rPr>
          <w:rFonts w:ascii="Times New Roman" w:hAnsi="Times New Roman" w:cs="B Lotus" w:hint="cs"/>
          <w:sz w:val="28"/>
          <w:szCs w:val="28"/>
          <w:rtl/>
        </w:rPr>
        <w:softHyphen/>
        <w:t>گیری های آنها تاثیر گذار است، علی رغم  اینکه مدیران از افراد آگاه و دارای تجربه در زمینه اداره شرکت انتخاب می</w:t>
      </w:r>
      <w:r>
        <w:rPr>
          <w:rFonts w:ascii="Times New Roman" w:hAnsi="Times New Roman" w:cs="B Lotus" w:hint="cs"/>
          <w:sz w:val="28"/>
          <w:szCs w:val="28"/>
          <w:rtl/>
        </w:rPr>
        <w:softHyphen/>
        <w:t>شوند و انتظار می</w:t>
      </w:r>
      <w:r>
        <w:rPr>
          <w:rFonts w:ascii="Times New Roman" w:hAnsi="Times New Roman" w:cs="B Lotus" w:hint="cs"/>
          <w:sz w:val="28"/>
          <w:szCs w:val="28"/>
          <w:rtl/>
        </w:rPr>
        <w:softHyphen/>
        <w:t>رود که تصمیمات عقلایی داشته باشد اما نتایج تحقیقات خارجی حاکی از تبعیت مدیران از رفتارهای شخصیتی وی می</w:t>
      </w:r>
      <w:r>
        <w:rPr>
          <w:rFonts w:ascii="Times New Roman" w:hAnsi="Times New Roman" w:cs="B Lotus" w:hint="cs"/>
          <w:sz w:val="28"/>
          <w:szCs w:val="28"/>
          <w:rtl/>
        </w:rPr>
        <w:softHyphen/>
        <w:t xml:space="preserve">باشد(حیدرمجنی، 1396). </w:t>
      </w:r>
      <w:r>
        <w:rPr>
          <w:rFonts w:ascii="B Lotus" w:cs="B Lotus" w:hint="cs"/>
          <w:sz w:val="28"/>
          <w:szCs w:val="28"/>
          <w:rtl/>
        </w:rPr>
        <w:t>پژوهش</w:t>
      </w:r>
      <w:r>
        <w:rPr>
          <w:rFonts w:ascii="B Lotus" w:cs="B Lotus" w:hint="cs"/>
          <w:sz w:val="28"/>
          <w:szCs w:val="28"/>
          <w:rtl/>
          <w:lang w:bidi="ar-SA"/>
        </w:rPr>
        <w:t xml:space="preserve"> </w:t>
      </w:r>
      <w:r>
        <w:rPr>
          <w:rFonts w:ascii="B Lotus" w:cs="B Lotus" w:hint="cs"/>
          <w:sz w:val="28"/>
          <w:szCs w:val="28"/>
          <w:rtl/>
        </w:rPr>
        <w:t>های</w:t>
      </w:r>
      <w:r>
        <w:rPr>
          <w:rFonts w:ascii="B Lotus" w:cs="B Lotus" w:hint="cs"/>
          <w:sz w:val="28"/>
          <w:szCs w:val="28"/>
          <w:rtl/>
          <w:lang w:bidi="ar-SA"/>
        </w:rPr>
        <w:t xml:space="preserve"> </w:t>
      </w:r>
      <w:r>
        <w:rPr>
          <w:rFonts w:ascii="B Lotus" w:cs="B Lotus" w:hint="cs"/>
          <w:sz w:val="28"/>
          <w:szCs w:val="28"/>
          <w:rtl/>
        </w:rPr>
        <w:t>مالی</w:t>
      </w:r>
      <w:r>
        <w:rPr>
          <w:rFonts w:ascii="Times New Roman" w:hAnsi="Times New Roman" w:cs="B Lotus" w:hint="cs"/>
          <w:sz w:val="28"/>
          <w:szCs w:val="28"/>
          <w:rtl/>
        </w:rPr>
        <w:t>-</w:t>
      </w:r>
      <w:r>
        <w:rPr>
          <w:rFonts w:ascii="B Lotus" w:cs="B Lotus" w:hint="cs"/>
          <w:sz w:val="28"/>
          <w:szCs w:val="28"/>
          <w:rtl/>
        </w:rPr>
        <w:t>رفتاري</w:t>
      </w:r>
      <w:r>
        <w:rPr>
          <w:rFonts w:ascii="B Lotus" w:cs="B Lotus" w:hint="cs"/>
          <w:sz w:val="28"/>
          <w:szCs w:val="28"/>
          <w:rtl/>
          <w:lang w:bidi="ar-SA"/>
        </w:rPr>
        <w:t xml:space="preserve"> </w:t>
      </w:r>
      <w:r>
        <w:rPr>
          <w:rFonts w:ascii="B Lotus" w:cs="B Lotus" w:hint="cs"/>
          <w:sz w:val="28"/>
          <w:szCs w:val="28"/>
          <w:rtl/>
        </w:rPr>
        <w:t>درباره</w:t>
      </w:r>
      <w:r>
        <w:rPr>
          <w:rFonts w:ascii="B Lotus" w:cs="B Lotus" w:hint="cs"/>
          <w:sz w:val="28"/>
          <w:szCs w:val="28"/>
          <w:rtl/>
          <w:lang w:bidi="ar-SA"/>
        </w:rPr>
        <w:t xml:space="preserve"> </w:t>
      </w:r>
      <w:r>
        <w:rPr>
          <w:rFonts w:ascii="B Lotus" w:cs="B Lotus" w:hint="cs"/>
          <w:sz w:val="28"/>
          <w:szCs w:val="28"/>
          <w:rtl/>
        </w:rPr>
        <w:t>موضوعات</w:t>
      </w:r>
      <w:r>
        <w:rPr>
          <w:rFonts w:ascii="B Lotus" w:cs="B Lotus" w:hint="cs"/>
          <w:sz w:val="28"/>
          <w:szCs w:val="28"/>
          <w:rtl/>
          <w:lang w:bidi="ar-SA"/>
        </w:rPr>
        <w:t xml:space="preserve"> </w:t>
      </w:r>
      <w:r>
        <w:rPr>
          <w:rFonts w:ascii="B Lotus" w:cs="B Lotus" w:hint="cs"/>
          <w:sz w:val="28"/>
          <w:szCs w:val="28"/>
          <w:rtl/>
        </w:rPr>
        <w:t>به</w:t>
      </w:r>
      <w:r>
        <w:rPr>
          <w:rFonts w:ascii="B Lotus" w:cs="B Lotus" w:hint="cs"/>
          <w:sz w:val="28"/>
          <w:szCs w:val="28"/>
          <w:rtl/>
          <w:lang w:bidi="ar-SA"/>
        </w:rPr>
        <w:t xml:space="preserve"> </w:t>
      </w:r>
      <w:r>
        <w:rPr>
          <w:rFonts w:ascii="B Lotus" w:cs="B Lotus" w:hint="cs"/>
          <w:sz w:val="28"/>
          <w:szCs w:val="28"/>
          <w:rtl/>
        </w:rPr>
        <w:t>دو</w:t>
      </w:r>
      <w:r>
        <w:rPr>
          <w:rFonts w:ascii="B Lotus" w:cs="B Lotus" w:hint="cs"/>
          <w:sz w:val="28"/>
          <w:szCs w:val="28"/>
          <w:rtl/>
          <w:lang w:bidi="ar-SA"/>
        </w:rPr>
        <w:t xml:space="preserve"> </w:t>
      </w:r>
      <w:r>
        <w:rPr>
          <w:rFonts w:ascii="B Lotus" w:cs="B Lotus" w:hint="cs"/>
          <w:sz w:val="28"/>
          <w:szCs w:val="28"/>
          <w:rtl/>
        </w:rPr>
        <w:t>روش</w:t>
      </w:r>
      <w:r>
        <w:rPr>
          <w:rFonts w:ascii="B Lotus" w:cs="B Lotus" w:hint="cs"/>
          <w:sz w:val="28"/>
          <w:szCs w:val="28"/>
          <w:rtl/>
          <w:lang w:bidi="ar-SA"/>
        </w:rPr>
        <w:t xml:space="preserve"> </w:t>
      </w:r>
      <w:r>
        <w:rPr>
          <w:rFonts w:ascii="B Lotus" w:cs="B Lotus" w:hint="cs"/>
          <w:sz w:val="28"/>
          <w:szCs w:val="28"/>
          <w:rtl/>
        </w:rPr>
        <w:t>صورت</w:t>
      </w:r>
      <w:r>
        <w:rPr>
          <w:rFonts w:ascii="B Lotus" w:cs="B Lotus" w:hint="cs"/>
          <w:sz w:val="28"/>
          <w:szCs w:val="28"/>
          <w:rtl/>
          <w:lang w:bidi="ar-SA"/>
        </w:rPr>
        <w:t xml:space="preserve"> </w:t>
      </w:r>
      <w:r>
        <w:rPr>
          <w:rFonts w:ascii="B Lotus" w:cs="B Lotus" w:hint="cs"/>
          <w:sz w:val="28"/>
          <w:szCs w:val="28"/>
          <w:rtl/>
        </w:rPr>
        <w:t>می</w:t>
      </w:r>
      <w:r>
        <w:rPr>
          <w:rFonts w:ascii="B Lotus" w:cs="B Lotus" w:hint="cs"/>
          <w:sz w:val="28"/>
          <w:szCs w:val="28"/>
          <w:rtl/>
        </w:rPr>
        <w:softHyphen/>
        <w:t>گیرد</w:t>
      </w:r>
      <w:r>
        <w:rPr>
          <w:rFonts w:ascii="B Lotus" w:cs="B Lotus" w:hint="cs"/>
          <w:sz w:val="28"/>
          <w:szCs w:val="28"/>
          <w:rtl/>
          <w:lang w:bidi="ar-SA"/>
        </w:rPr>
        <w:t xml:space="preserve"> </w:t>
      </w:r>
      <w:r>
        <w:rPr>
          <w:rFonts w:ascii="B Lotus" w:cs="B Lotus" w:hint="cs"/>
          <w:sz w:val="28"/>
          <w:szCs w:val="28"/>
          <w:rtl/>
        </w:rPr>
        <w:t>رویکرد</w:t>
      </w:r>
      <w:r>
        <w:rPr>
          <w:rFonts w:ascii="B Lotus" w:cs="B Lotus" w:hint="cs"/>
          <w:sz w:val="28"/>
          <w:szCs w:val="28"/>
          <w:rtl/>
          <w:lang w:bidi="ar-SA"/>
        </w:rPr>
        <w:t xml:space="preserve"> </w:t>
      </w:r>
      <w:r>
        <w:rPr>
          <w:rFonts w:ascii="B Lotus" w:cs="B Lotus" w:hint="cs"/>
          <w:sz w:val="28"/>
          <w:szCs w:val="28"/>
          <w:rtl/>
        </w:rPr>
        <w:t>اول</w:t>
      </w:r>
      <w:r>
        <w:rPr>
          <w:rFonts w:ascii="B Lotus" w:cs="B Lotus" w:hint="cs"/>
          <w:sz w:val="28"/>
          <w:szCs w:val="28"/>
          <w:rtl/>
          <w:lang w:bidi="ar-SA"/>
        </w:rPr>
        <w:t xml:space="preserve"> </w:t>
      </w:r>
      <w:r>
        <w:rPr>
          <w:rFonts w:ascii="B Lotus" w:cs="B Lotus" w:hint="cs"/>
          <w:sz w:val="28"/>
          <w:szCs w:val="28"/>
          <w:rtl/>
        </w:rPr>
        <w:t>تأکید می</w:t>
      </w:r>
      <w:r>
        <w:rPr>
          <w:rFonts w:ascii="B Lotus" w:cs="B Lotus" w:hint="cs"/>
          <w:sz w:val="28"/>
          <w:szCs w:val="28"/>
          <w:rtl/>
        </w:rPr>
        <w:softHyphen/>
        <w:t>کند</w:t>
      </w:r>
      <w:r>
        <w:rPr>
          <w:rFonts w:ascii="B Lotus" w:cs="B Lotus" w:hint="cs"/>
          <w:sz w:val="28"/>
          <w:szCs w:val="28"/>
          <w:rtl/>
          <w:lang w:bidi="ar-SA"/>
        </w:rPr>
        <w:t xml:space="preserve"> </w:t>
      </w:r>
      <w:r>
        <w:rPr>
          <w:rFonts w:ascii="B Lotus" w:cs="B Lotus" w:hint="cs"/>
          <w:sz w:val="28"/>
          <w:szCs w:val="28"/>
          <w:rtl/>
        </w:rPr>
        <w:t>که</w:t>
      </w:r>
      <w:r>
        <w:rPr>
          <w:rFonts w:ascii="B Lotus" w:cs="B Lotus" w:hint="cs"/>
          <w:sz w:val="28"/>
          <w:szCs w:val="28"/>
          <w:rtl/>
          <w:lang w:bidi="ar-SA"/>
        </w:rPr>
        <w:t xml:space="preserve"> </w:t>
      </w:r>
      <w:r>
        <w:rPr>
          <w:rFonts w:ascii="B Lotus" w:cs="B Lotus" w:hint="cs"/>
          <w:sz w:val="28"/>
          <w:szCs w:val="28"/>
          <w:rtl/>
        </w:rPr>
        <w:t>سرمایه</w:t>
      </w:r>
      <w:r>
        <w:rPr>
          <w:rFonts w:ascii="B Lotus" w:cs="B Lotus" w:hint="cs"/>
          <w:sz w:val="28"/>
          <w:szCs w:val="28"/>
          <w:rtl/>
          <w:lang w:bidi="ar-SA"/>
        </w:rPr>
        <w:t xml:space="preserve"> </w:t>
      </w:r>
      <w:r>
        <w:rPr>
          <w:rFonts w:ascii="B Lotus" w:cs="B Lotus" w:hint="cs"/>
          <w:sz w:val="28"/>
          <w:szCs w:val="28"/>
          <w:rtl/>
        </w:rPr>
        <w:t>گذاران،</w:t>
      </w:r>
      <w:r>
        <w:rPr>
          <w:rFonts w:ascii="B Lotus" w:cs="B Lotus" w:hint="cs"/>
          <w:sz w:val="28"/>
          <w:szCs w:val="28"/>
          <w:rtl/>
          <w:lang w:bidi="ar-SA"/>
        </w:rPr>
        <w:t xml:space="preserve"> </w:t>
      </w:r>
      <w:r>
        <w:rPr>
          <w:rFonts w:ascii="B Lotus" w:cs="B Lotus" w:hint="cs"/>
          <w:sz w:val="28"/>
          <w:szCs w:val="28"/>
          <w:rtl/>
        </w:rPr>
        <w:t>کمتر</w:t>
      </w:r>
      <w:r>
        <w:rPr>
          <w:rFonts w:ascii="B Lotus" w:cs="B Lotus" w:hint="cs"/>
          <w:sz w:val="28"/>
          <w:szCs w:val="28"/>
          <w:rtl/>
          <w:lang w:bidi="ar-SA"/>
        </w:rPr>
        <w:t xml:space="preserve"> </w:t>
      </w:r>
      <w:r>
        <w:rPr>
          <w:rFonts w:ascii="B Lotus" w:cs="B Lotus" w:hint="cs"/>
          <w:sz w:val="28"/>
          <w:szCs w:val="28"/>
          <w:rtl/>
        </w:rPr>
        <w:t>به</w:t>
      </w:r>
      <w:r>
        <w:rPr>
          <w:rFonts w:ascii="B Lotus" w:cs="B Lotus" w:hint="cs"/>
          <w:sz w:val="28"/>
          <w:szCs w:val="28"/>
          <w:rtl/>
          <w:lang w:bidi="ar-SA"/>
        </w:rPr>
        <w:t xml:space="preserve"> </w:t>
      </w:r>
      <w:r>
        <w:rPr>
          <w:rFonts w:ascii="B Lotus" w:cs="B Lotus" w:hint="cs"/>
          <w:sz w:val="28"/>
          <w:szCs w:val="28"/>
          <w:rtl/>
        </w:rPr>
        <w:t>طور</w:t>
      </w:r>
      <w:r>
        <w:rPr>
          <w:rFonts w:ascii="B Lotus" w:cs="B Lotus" w:hint="cs"/>
          <w:sz w:val="28"/>
          <w:szCs w:val="28"/>
          <w:rtl/>
          <w:lang w:bidi="ar-SA"/>
        </w:rPr>
        <w:t xml:space="preserve"> </w:t>
      </w:r>
      <w:r>
        <w:rPr>
          <w:rFonts w:ascii="B Lotus" w:cs="B Lotus" w:hint="cs"/>
          <w:sz w:val="28"/>
          <w:szCs w:val="28"/>
          <w:rtl/>
        </w:rPr>
        <w:t>کامل</w:t>
      </w:r>
      <w:r>
        <w:rPr>
          <w:rFonts w:ascii="B Lotus" w:cs="B Lotus" w:hint="cs"/>
          <w:sz w:val="28"/>
          <w:szCs w:val="28"/>
          <w:rtl/>
          <w:lang w:bidi="ar-SA"/>
        </w:rPr>
        <w:t xml:space="preserve"> </w:t>
      </w:r>
      <w:r>
        <w:rPr>
          <w:rFonts w:ascii="B Lotus" w:cs="B Lotus" w:hint="cs"/>
          <w:sz w:val="28"/>
          <w:szCs w:val="28"/>
          <w:rtl/>
        </w:rPr>
        <w:t>عقلایی</w:t>
      </w:r>
      <w:r>
        <w:rPr>
          <w:rFonts w:ascii="B Lotus" w:cs="B Lotus" w:hint="cs"/>
          <w:sz w:val="28"/>
          <w:szCs w:val="28"/>
          <w:rtl/>
          <w:lang w:bidi="ar-SA"/>
        </w:rPr>
        <w:t xml:space="preserve"> </w:t>
      </w:r>
      <w:r>
        <w:rPr>
          <w:rFonts w:ascii="B Lotus" w:cs="B Lotus" w:hint="cs"/>
          <w:sz w:val="28"/>
          <w:szCs w:val="28"/>
          <w:rtl/>
        </w:rPr>
        <w:t>هستند</w:t>
      </w:r>
      <w:r>
        <w:rPr>
          <w:rFonts w:ascii="B Lotus" w:cs="B Lotus" w:hint="cs"/>
          <w:sz w:val="28"/>
          <w:szCs w:val="28"/>
          <w:rtl/>
          <w:lang w:bidi="ar-SA"/>
        </w:rPr>
        <w:t xml:space="preserve"> </w:t>
      </w:r>
      <w:r>
        <w:rPr>
          <w:rFonts w:ascii="B Lotus" w:cs="B Lotus" w:hint="cs"/>
          <w:sz w:val="28"/>
          <w:szCs w:val="28"/>
          <w:rtl/>
        </w:rPr>
        <w:t>و</w:t>
      </w:r>
      <w:r>
        <w:rPr>
          <w:rFonts w:ascii="B Lotus" w:cs="B Lotus" w:hint="cs"/>
          <w:sz w:val="28"/>
          <w:szCs w:val="28"/>
          <w:rtl/>
          <w:lang w:bidi="ar-SA"/>
        </w:rPr>
        <w:t xml:space="preserve"> </w:t>
      </w:r>
      <w:r>
        <w:rPr>
          <w:rFonts w:ascii="B Lotus" w:cs="B Lotus" w:hint="cs"/>
          <w:sz w:val="28"/>
          <w:szCs w:val="28"/>
          <w:rtl/>
        </w:rPr>
        <w:t>دومین</w:t>
      </w:r>
      <w:r>
        <w:rPr>
          <w:rFonts w:ascii="B Lotus" w:cs="B Lotus" w:hint="cs"/>
          <w:sz w:val="28"/>
          <w:szCs w:val="28"/>
          <w:rtl/>
          <w:lang w:bidi="ar-SA"/>
        </w:rPr>
        <w:t xml:space="preserve"> </w:t>
      </w:r>
      <w:r>
        <w:rPr>
          <w:rFonts w:ascii="B Lotus" w:cs="B Lotus" w:hint="cs"/>
          <w:sz w:val="28"/>
          <w:szCs w:val="28"/>
          <w:rtl/>
        </w:rPr>
        <w:t>رویکرد</w:t>
      </w:r>
      <w:r>
        <w:rPr>
          <w:rFonts w:ascii="B Lotus" w:cs="B Lotus" w:hint="cs"/>
          <w:sz w:val="28"/>
          <w:szCs w:val="28"/>
          <w:rtl/>
          <w:lang w:bidi="ar-SA"/>
        </w:rPr>
        <w:t xml:space="preserve"> </w:t>
      </w:r>
      <w:r>
        <w:rPr>
          <w:rFonts w:ascii="B Lotus" w:cs="B Lotus" w:hint="cs"/>
          <w:sz w:val="28"/>
          <w:szCs w:val="28"/>
          <w:rtl/>
        </w:rPr>
        <w:t>نیز</w:t>
      </w:r>
      <w:r>
        <w:rPr>
          <w:rFonts w:ascii="B Lotus" w:cs="B Lotus" w:hint="cs"/>
          <w:sz w:val="28"/>
          <w:szCs w:val="28"/>
          <w:rtl/>
          <w:lang w:bidi="ar-SA"/>
        </w:rPr>
        <w:t xml:space="preserve"> </w:t>
      </w:r>
      <w:r>
        <w:rPr>
          <w:rFonts w:ascii="B Lotus" w:cs="B Lotus" w:hint="cs"/>
          <w:sz w:val="28"/>
          <w:szCs w:val="28"/>
          <w:rtl/>
        </w:rPr>
        <w:t>تأکید</w:t>
      </w:r>
      <w:r>
        <w:rPr>
          <w:rFonts w:ascii="B Lotus" w:cs="B Lotus" w:hint="cs"/>
          <w:sz w:val="28"/>
          <w:szCs w:val="28"/>
          <w:rtl/>
          <w:lang w:bidi="ar-SA"/>
        </w:rPr>
        <w:t xml:space="preserve"> </w:t>
      </w:r>
      <w:r>
        <w:rPr>
          <w:rFonts w:ascii="B Lotus" w:cs="B Lotus" w:hint="cs"/>
          <w:sz w:val="28"/>
          <w:szCs w:val="28"/>
          <w:rtl/>
        </w:rPr>
        <w:t>می</w:t>
      </w:r>
      <w:r>
        <w:rPr>
          <w:rFonts w:ascii="B Lotus" w:cs="B Lotus" w:hint="cs"/>
          <w:sz w:val="28"/>
          <w:szCs w:val="28"/>
          <w:rtl/>
          <w:lang w:bidi="ar-SA"/>
        </w:rPr>
        <w:softHyphen/>
      </w:r>
      <w:r>
        <w:rPr>
          <w:rFonts w:ascii="B Lotus" w:cs="B Lotus" w:hint="cs"/>
          <w:sz w:val="28"/>
          <w:szCs w:val="28"/>
          <w:rtl/>
        </w:rPr>
        <w:t>نماید</w:t>
      </w:r>
      <w:r>
        <w:rPr>
          <w:rFonts w:ascii="B Lotus" w:cs="B Lotus" w:hint="cs"/>
          <w:sz w:val="28"/>
          <w:szCs w:val="28"/>
          <w:rtl/>
          <w:lang w:bidi="ar-SA"/>
        </w:rPr>
        <w:t xml:space="preserve"> </w:t>
      </w:r>
      <w:r>
        <w:rPr>
          <w:rFonts w:ascii="B Lotus" w:cs="B Lotus" w:hint="cs"/>
          <w:sz w:val="28"/>
          <w:szCs w:val="28"/>
          <w:rtl/>
        </w:rPr>
        <w:t>که</w:t>
      </w:r>
      <w:r>
        <w:rPr>
          <w:rFonts w:ascii="B Lotus" w:cs="B Lotus" w:hint="cs"/>
          <w:sz w:val="28"/>
          <w:szCs w:val="28"/>
          <w:rtl/>
          <w:lang w:bidi="ar-SA"/>
        </w:rPr>
        <w:t xml:space="preserve"> </w:t>
      </w:r>
      <w:r>
        <w:rPr>
          <w:rFonts w:ascii="B Lotus" w:cs="B Lotus" w:hint="cs"/>
          <w:sz w:val="28"/>
          <w:szCs w:val="28"/>
          <w:rtl/>
        </w:rPr>
        <w:t>مدیران،</w:t>
      </w:r>
      <w:r>
        <w:rPr>
          <w:rFonts w:ascii="B Lotus" w:cs="B Lotus" w:hint="cs"/>
          <w:sz w:val="28"/>
          <w:szCs w:val="28"/>
          <w:rtl/>
          <w:lang w:bidi="ar-SA"/>
        </w:rPr>
        <w:t xml:space="preserve"> </w:t>
      </w:r>
      <w:r>
        <w:rPr>
          <w:rFonts w:ascii="B Lotus" w:cs="B Lotus" w:hint="cs"/>
          <w:sz w:val="28"/>
          <w:szCs w:val="28"/>
          <w:rtl/>
        </w:rPr>
        <w:t>کمتر</w:t>
      </w:r>
      <w:r>
        <w:rPr>
          <w:rFonts w:ascii="B Lotus" w:cs="B Lotus" w:hint="cs"/>
          <w:sz w:val="28"/>
          <w:szCs w:val="28"/>
          <w:rtl/>
          <w:lang w:bidi="ar-SA"/>
        </w:rPr>
        <w:t xml:space="preserve"> </w:t>
      </w:r>
      <w:r>
        <w:rPr>
          <w:rFonts w:ascii="B Lotus" w:cs="B Lotus" w:hint="cs"/>
          <w:sz w:val="28"/>
          <w:szCs w:val="28"/>
          <w:rtl/>
        </w:rPr>
        <w:t>به</w:t>
      </w:r>
      <w:r>
        <w:rPr>
          <w:rFonts w:ascii="B Lotus" w:cs="B Lotus" w:hint="cs"/>
          <w:sz w:val="28"/>
          <w:szCs w:val="28"/>
          <w:rtl/>
          <w:lang w:bidi="ar-SA"/>
        </w:rPr>
        <w:t xml:space="preserve"> </w:t>
      </w:r>
      <w:r>
        <w:rPr>
          <w:rFonts w:ascii="B Lotus" w:cs="B Lotus" w:hint="cs"/>
          <w:sz w:val="28"/>
          <w:szCs w:val="28"/>
          <w:rtl/>
        </w:rPr>
        <w:t>طور</w:t>
      </w:r>
      <w:r>
        <w:rPr>
          <w:rFonts w:ascii="B Lotus" w:cs="B Lotus" w:hint="cs"/>
          <w:sz w:val="28"/>
          <w:szCs w:val="28"/>
          <w:rtl/>
          <w:lang w:bidi="ar-SA"/>
        </w:rPr>
        <w:t xml:space="preserve"> </w:t>
      </w:r>
      <w:r>
        <w:rPr>
          <w:rFonts w:ascii="B Lotus" w:cs="B Lotus" w:hint="cs"/>
          <w:sz w:val="28"/>
          <w:szCs w:val="28"/>
          <w:rtl/>
        </w:rPr>
        <w:t>کامل</w:t>
      </w:r>
      <w:r>
        <w:rPr>
          <w:rFonts w:ascii="B Lotus" w:cs="B Lotus" w:hint="cs"/>
          <w:sz w:val="28"/>
          <w:szCs w:val="28"/>
          <w:rtl/>
          <w:lang w:bidi="ar-SA"/>
        </w:rPr>
        <w:t xml:space="preserve"> </w:t>
      </w:r>
      <w:r>
        <w:rPr>
          <w:rFonts w:ascii="B Lotus" w:cs="B Lotus" w:hint="cs"/>
          <w:sz w:val="28"/>
          <w:szCs w:val="28"/>
          <w:rtl/>
        </w:rPr>
        <w:t>عقلایی</w:t>
      </w:r>
      <w:r>
        <w:rPr>
          <w:rFonts w:ascii="B Lotus" w:cs="B Lotus" w:hint="cs"/>
          <w:sz w:val="28"/>
          <w:szCs w:val="28"/>
          <w:rtl/>
          <w:lang w:bidi="ar-SA"/>
        </w:rPr>
        <w:t xml:space="preserve"> </w:t>
      </w:r>
      <w:r>
        <w:rPr>
          <w:rFonts w:ascii="B Lotus" w:cs="B Lotus" w:hint="cs"/>
          <w:sz w:val="28"/>
          <w:szCs w:val="28"/>
          <w:rtl/>
        </w:rPr>
        <w:t>رفتار</w:t>
      </w:r>
      <w:r>
        <w:rPr>
          <w:rFonts w:ascii="B Lotus" w:cs="B Lotus" w:hint="cs"/>
          <w:sz w:val="28"/>
          <w:szCs w:val="28"/>
          <w:rtl/>
          <w:lang w:bidi="ar-SA"/>
        </w:rPr>
        <w:t xml:space="preserve">  </w:t>
      </w:r>
      <w:r>
        <w:rPr>
          <w:rFonts w:ascii="B Lotus" w:cs="B Lotus" w:hint="cs"/>
          <w:sz w:val="28"/>
          <w:szCs w:val="28"/>
          <w:rtl/>
        </w:rPr>
        <w:t>می</w:t>
      </w:r>
      <w:r>
        <w:rPr>
          <w:rFonts w:ascii="B Lotus" w:cs="B Lotus" w:hint="cs"/>
          <w:sz w:val="28"/>
          <w:szCs w:val="28"/>
          <w:rtl/>
          <w:lang w:bidi="ar-SA"/>
        </w:rPr>
        <w:t xml:space="preserve"> </w:t>
      </w:r>
      <w:r>
        <w:rPr>
          <w:rFonts w:ascii="B Lotus" w:cs="B Lotus" w:hint="cs"/>
          <w:sz w:val="28"/>
          <w:szCs w:val="28"/>
          <w:rtl/>
        </w:rPr>
        <w:t>کنند، رویکرد</w:t>
      </w:r>
      <w:r>
        <w:rPr>
          <w:rFonts w:ascii="B Lotus" w:cs="B Lotus" w:hint="cs"/>
          <w:sz w:val="28"/>
          <w:szCs w:val="28"/>
          <w:rtl/>
          <w:lang w:bidi="ar-SA"/>
        </w:rPr>
        <w:t xml:space="preserve"> </w:t>
      </w:r>
      <w:r>
        <w:rPr>
          <w:rFonts w:ascii="B Lotus" w:cs="B Lotus" w:hint="cs"/>
          <w:sz w:val="28"/>
          <w:szCs w:val="28"/>
          <w:rtl/>
        </w:rPr>
        <w:t>دوم</w:t>
      </w:r>
      <w:r>
        <w:rPr>
          <w:rFonts w:ascii="B Lotus" w:cs="B Lotus" w:hint="cs"/>
          <w:sz w:val="28"/>
          <w:szCs w:val="28"/>
          <w:rtl/>
          <w:lang w:bidi="ar-SA"/>
        </w:rPr>
        <w:t xml:space="preserve"> </w:t>
      </w:r>
      <w:r>
        <w:rPr>
          <w:rFonts w:ascii="B Lotus" w:cs="B Lotus" w:hint="cs"/>
          <w:sz w:val="28"/>
          <w:szCs w:val="28"/>
          <w:rtl/>
        </w:rPr>
        <w:t>یعنی</w:t>
      </w:r>
      <w:r>
        <w:rPr>
          <w:rFonts w:ascii="B Lotus" w:cs="B Lotus" w:hint="cs"/>
          <w:sz w:val="28"/>
          <w:szCs w:val="28"/>
          <w:rtl/>
          <w:lang w:bidi="ar-SA"/>
        </w:rPr>
        <w:t xml:space="preserve"> </w:t>
      </w:r>
      <w:r>
        <w:rPr>
          <w:rFonts w:ascii="B Lotus" w:cs="B Lotus" w:hint="cs"/>
          <w:sz w:val="28"/>
          <w:szCs w:val="28"/>
          <w:rtl/>
        </w:rPr>
        <w:t>مدل</w:t>
      </w:r>
      <w:r>
        <w:rPr>
          <w:rFonts w:ascii="B Lotus" w:cs="B Lotus" w:hint="cs"/>
          <w:sz w:val="28"/>
          <w:szCs w:val="28"/>
          <w:rtl/>
          <w:lang w:bidi="ar-SA"/>
        </w:rPr>
        <w:t xml:space="preserve"> </w:t>
      </w:r>
      <w:r>
        <w:rPr>
          <w:rFonts w:ascii="B Lotus" w:cs="B Lotus" w:hint="cs"/>
          <w:sz w:val="28"/>
          <w:szCs w:val="28"/>
          <w:rtl/>
        </w:rPr>
        <w:t>مدیر</w:t>
      </w:r>
      <w:r>
        <w:rPr>
          <w:rFonts w:ascii="B Lotus" w:cs="B Lotus" w:hint="cs"/>
          <w:sz w:val="28"/>
          <w:szCs w:val="28"/>
          <w:rtl/>
          <w:lang w:bidi="ar-SA"/>
        </w:rPr>
        <w:t xml:space="preserve"> </w:t>
      </w:r>
      <w:r>
        <w:rPr>
          <w:rFonts w:ascii="B Lotus" w:cs="B Lotus" w:hint="cs"/>
          <w:sz w:val="28"/>
          <w:szCs w:val="28"/>
          <w:rtl/>
        </w:rPr>
        <w:t>غیر</w:t>
      </w:r>
      <w:r>
        <w:rPr>
          <w:rFonts w:ascii="B Lotus" w:cs="B Lotus" w:hint="cs"/>
          <w:sz w:val="28"/>
          <w:szCs w:val="28"/>
          <w:rtl/>
          <w:lang w:bidi="ar-SA"/>
        </w:rPr>
        <w:t xml:space="preserve"> </w:t>
      </w:r>
      <w:r>
        <w:rPr>
          <w:rFonts w:ascii="B Lotus" w:cs="B Lotus" w:hint="cs"/>
          <w:sz w:val="28"/>
          <w:szCs w:val="28"/>
          <w:rtl/>
        </w:rPr>
        <w:t>عقلایی، تأثیر</w:t>
      </w:r>
      <w:r>
        <w:rPr>
          <w:rFonts w:ascii="B Lotus" w:cs="B Lotus" w:hint="cs"/>
          <w:sz w:val="28"/>
          <w:szCs w:val="28"/>
          <w:rtl/>
          <w:lang w:bidi="ar-SA"/>
        </w:rPr>
        <w:t xml:space="preserve"> </w:t>
      </w:r>
      <w:r>
        <w:rPr>
          <w:rFonts w:ascii="B Lotus" w:cs="B Lotus" w:hint="cs"/>
          <w:sz w:val="28"/>
          <w:szCs w:val="28"/>
          <w:rtl/>
        </w:rPr>
        <w:t>ترجیحات</w:t>
      </w:r>
      <w:r>
        <w:rPr>
          <w:rFonts w:ascii="B Lotus" w:cs="B Lotus" w:hint="cs"/>
          <w:sz w:val="28"/>
          <w:szCs w:val="28"/>
          <w:rtl/>
          <w:lang w:bidi="ar-SA"/>
        </w:rPr>
        <w:t xml:space="preserve"> </w:t>
      </w:r>
      <w:r>
        <w:rPr>
          <w:rFonts w:ascii="B Lotus" w:cs="B Lotus" w:hint="cs"/>
          <w:sz w:val="28"/>
          <w:szCs w:val="28"/>
          <w:rtl/>
        </w:rPr>
        <w:t>غیراستاندارد</w:t>
      </w:r>
      <w:r>
        <w:rPr>
          <w:rFonts w:ascii="B Lotus" w:cs="B Lotus" w:hint="cs"/>
          <w:sz w:val="28"/>
          <w:szCs w:val="28"/>
          <w:rtl/>
          <w:lang w:bidi="ar-SA"/>
        </w:rPr>
        <w:t xml:space="preserve"> </w:t>
      </w:r>
      <w:r>
        <w:rPr>
          <w:rFonts w:ascii="B Lotus" w:cs="B Lotus" w:hint="cs"/>
          <w:sz w:val="28"/>
          <w:szCs w:val="28"/>
          <w:rtl/>
        </w:rPr>
        <w:t>و</w:t>
      </w:r>
      <w:r>
        <w:rPr>
          <w:rFonts w:ascii="B Lotus" w:cs="B Lotus" w:hint="cs"/>
          <w:sz w:val="28"/>
          <w:szCs w:val="28"/>
          <w:rtl/>
          <w:lang w:bidi="ar-SA"/>
        </w:rPr>
        <w:t xml:space="preserve"> </w:t>
      </w:r>
      <w:r>
        <w:rPr>
          <w:rFonts w:ascii="B Lotus" w:cs="B Lotus" w:hint="cs"/>
          <w:sz w:val="28"/>
          <w:szCs w:val="28"/>
          <w:rtl/>
        </w:rPr>
        <w:t>سوگیري</w:t>
      </w:r>
      <w:r>
        <w:rPr>
          <w:rFonts w:ascii="B Lotus" w:cs="B Lotus" w:hint="cs"/>
          <w:sz w:val="28"/>
          <w:szCs w:val="28"/>
          <w:rtl/>
        </w:rPr>
        <w:softHyphen/>
        <w:t>ها</w:t>
      </w:r>
      <w:r>
        <w:rPr>
          <w:rFonts w:ascii="B Lotus" w:cs="B Lotus" w:hint="cs"/>
          <w:sz w:val="28"/>
          <w:szCs w:val="28"/>
          <w:rtl/>
          <w:lang w:bidi="ar-SA"/>
        </w:rPr>
        <w:t xml:space="preserve"> </w:t>
      </w:r>
      <w:r>
        <w:rPr>
          <w:rFonts w:ascii="B Lotus" w:cs="B Lotus" w:hint="cs"/>
          <w:sz w:val="28"/>
          <w:szCs w:val="28"/>
          <w:rtl/>
        </w:rPr>
        <w:t>و</w:t>
      </w:r>
      <w:r>
        <w:rPr>
          <w:rFonts w:ascii="B Lotus" w:cs="B Lotus" w:hint="cs"/>
          <w:sz w:val="28"/>
          <w:szCs w:val="28"/>
          <w:rtl/>
          <w:lang w:bidi="ar-SA"/>
        </w:rPr>
        <w:t xml:space="preserve"> </w:t>
      </w:r>
      <w:r>
        <w:rPr>
          <w:rFonts w:ascii="B Lotus" w:cs="B Lotus" w:hint="cs"/>
          <w:sz w:val="28"/>
          <w:szCs w:val="28"/>
          <w:rtl/>
        </w:rPr>
        <w:t>قضاوت</w:t>
      </w:r>
      <w:r>
        <w:rPr>
          <w:rFonts w:ascii="B Lotus" w:cs="B Lotus" w:hint="cs"/>
          <w:sz w:val="28"/>
          <w:szCs w:val="28"/>
          <w:rtl/>
        </w:rPr>
        <w:softHyphen/>
        <w:t>هاي</w:t>
      </w:r>
      <w:r>
        <w:rPr>
          <w:rFonts w:ascii="B Lotus" w:cs="B Lotus" w:hint="cs"/>
          <w:sz w:val="28"/>
          <w:szCs w:val="28"/>
          <w:rtl/>
          <w:lang w:bidi="ar-SA"/>
        </w:rPr>
        <w:t xml:space="preserve"> </w:t>
      </w:r>
      <w:r>
        <w:rPr>
          <w:rFonts w:ascii="B Lotus" w:cs="B Lotus" w:hint="cs"/>
          <w:sz w:val="28"/>
          <w:szCs w:val="28"/>
          <w:rtl/>
        </w:rPr>
        <w:t>بدون</w:t>
      </w:r>
      <w:r>
        <w:rPr>
          <w:rFonts w:ascii="B Lotus" w:cs="B Lotus" w:hint="cs"/>
          <w:sz w:val="28"/>
          <w:szCs w:val="28"/>
          <w:rtl/>
          <w:lang w:bidi="ar-SA"/>
        </w:rPr>
        <w:t xml:space="preserve"> </w:t>
      </w:r>
      <w:r>
        <w:rPr>
          <w:rFonts w:ascii="B Lotus" w:cs="B Lotus" w:hint="cs"/>
          <w:sz w:val="28"/>
          <w:szCs w:val="28"/>
          <w:rtl/>
        </w:rPr>
        <w:t>منطق</w:t>
      </w:r>
      <w:r>
        <w:rPr>
          <w:rFonts w:ascii="B Lotus" w:cs="B Lotus" w:hint="cs"/>
          <w:sz w:val="28"/>
          <w:szCs w:val="28"/>
          <w:rtl/>
          <w:lang w:bidi="ar-SA"/>
        </w:rPr>
        <w:t xml:space="preserve"> </w:t>
      </w:r>
      <w:r>
        <w:rPr>
          <w:rFonts w:ascii="B Lotus" w:cs="B Lotus" w:hint="cs"/>
          <w:sz w:val="28"/>
          <w:szCs w:val="28"/>
          <w:rtl/>
        </w:rPr>
        <w:t>را</w:t>
      </w:r>
      <w:r>
        <w:rPr>
          <w:rFonts w:ascii="B Lotus" w:cs="B Lotus" w:hint="cs"/>
          <w:sz w:val="28"/>
          <w:szCs w:val="28"/>
          <w:rtl/>
          <w:lang w:bidi="ar-SA"/>
        </w:rPr>
        <w:t xml:space="preserve"> </w:t>
      </w:r>
      <w:r>
        <w:rPr>
          <w:rFonts w:ascii="B Lotus" w:cs="B Lotus" w:hint="cs"/>
          <w:sz w:val="28"/>
          <w:szCs w:val="28"/>
          <w:rtl/>
        </w:rPr>
        <w:t>در</w:t>
      </w:r>
      <w:r>
        <w:rPr>
          <w:rFonts w:ascii="B Lotus" w:cs="B Lotus" w:hint="cs"/>
          <w:sz w:val="28"/>
          <w:szCs w:val="28"/>
          <w:rtl/>
          <w:lang w:bidi="ar-SA"/>
        </w:rPr>
        <w:t xml:space="preserve"> </w:t>
      </w:r>
      <w:r>
        <w:rPr>
          <w:rFonts w:ascii="B Lotus" w:cs="B Lotus" w:hint="cs"/>
          <w:sz w:val="28"/>
          <w:szCs w:val="28"/>
          <w:rtl/>
        </w:rPr>
        <w:t>مورد</w:t>
      </w:r>
      <w:r>
        <w:rPr>
          <w:rFonts w:ascii="B Lotus" w:cs="B Lotus" w:hint="cs"/>
          <w:sz w:val="28"/>
          <w:szCs w:val="28"/>
          <w:rtl/>
          <w:lang w:bidi="ar-SA"/>
        </w:rPr>
        <w:t xml:space="preserve"> </w:t>
      </w:r>
      <w:r>
        <w:rPr>
          <w:rFonts w:ascii="B Lotus" w:cs="B Lotus" w:hint="cs"/>
          <w:sz w:val="28"/>
          <w:szCs w:val="28"/>
          <w:rtl/>
        </w:rPr>
        <w:t>تصمیمات مدیران</w:t>
      </w:r>
      <w:r>
        <w:rPr>
          <w:rFonts w:ascii="B Lotus" w:cs="B Lotus" w:hint="cs"/>
          <w:sz w:val="28"/>
          <w:szCs w:val="28"/>
          <w:rtl/>
          <w:lang w:bidi="ar-SA"/>
        </w:rPr>
        <w:t xml:space="preserve"> </w:t>
      </w:r>
      <w:r>
        <w:rPr>
          <w:rFonts w:ascii="B Lotus" w:cs="B Lotus" w:hint="cs"/>
          <w:sz w:val="28"/>
          <w:szCs w:val="28"/>
          <w:rtl/>
        </w:rPr>
        <w:t>ارشد،</w:t>
      </w:r>
      <w:r>
        <w:rPr>
          <w:rFonts w:ascii="B Lotus" w:cs="B Lotus" w:hint="cs"/>
          <w:sz w:val="28"/>
          <w:szCs w:val="28"/>
          <w:rtl/>
          <w:lang w:bidi="ar-SA"/>
        </w:rPr>
        <w:t xml:space="preserve"> </w:t>
      </w:r>
      <w:r>
        <w:rPr>
          <w:rFonts w:ascii="B Lotus" w:cs="B Lotus" w:hint="cs"/>
          <w:sz w:val="28"/>
          <w:szCs w:val="28"/>
          <w:rtl/>
        </w:rPr>
        <w:t>مورد</w:t>
      </w:r>
      <w:r>
        <w:rPr>
          <w:rFonts w:ascii="B Lotus" w:cs="B Lotus" w:hint="cs"/>
          <w:sz w:val="28"/>
          <w:szCs w:val="28"/>
          <w:rtl/>
          <w:lang w:bidi="ar-SA"/>
        </w:rPr>
        <w:t xml:space="preserve"> </w:t>
      </w:r>
      <w:r>
        <w:rPr>
          <w:rFonts w:ascii="B Lotus" w:cs="B Lotus" w:hint="cs"/>
          <w:sz w:val="28"/>
          <w:szCs w:val="28"/>
          <w:rtl/>
        </w:rPr>
        <w:t>بررسی</w:t>
      </w:r>
      <w:r>
        <w:rPr>
          <w:rFonts w:ascii="B Lotus" w:cs="B Lotus" w:hint="cs"/>
          <w:sz w:val="28"/>
          <w:szCs w:val="28"/>
          <w:rtl/>
          <w:lang w:bidi="ar-SA"/>
        </w:rPr>
        <w:t xml:space="preserve"> </w:t>
      </w:r>
      <w:r>
        <w:rPr>
          <w:rFonts w:ascii="B Lotus" w:cs="B Lotus" w:hint="cs"/>
          <w:sz w:val="28"/>
          <w:szCs w:val="28"/>
          <w:rtl/>
        </w:rPr>
        <w:t>قرار</w:t>
      </w:r>
      <w:r>
        <w:rPr>
          <w:rFonts w:ascii="B Lotus" w:cs="B Lotus" w:hint="cs"/>
          <w:sz w:val="28"/>
          <w:szCs w:val="28"/>
          <w:rtl/>
          <w:lang w:bidi="ar-SA"/>
        </w:rPr>
        <w:t xml:space="preserve"> </w:t>
      </w:r>
      <w:r>
        <w:rPr>
          <w:rFonts w:ascii="B Lotus" w:cs="B Lotus" w:hint="cs"/>
          <w:sz w:val="28"/>
          <w:szCs w:val="28"/>
          <w:rtl/>
        </w:rPr>
        <w:t>می</w:t>
      </w:r>
      <w:r>
        <w:rPr>
          <w:rFonts w:ascii="B Lotus" w:cs="B Lotus" w:hint="cs"/>
          <w:sz w:val="28"/>
          <w:szCs w:val="28"/>
          <w:rtl/>
        </w:rPr>
        <w:softHyphen/>
        <w:t>دهد(باکر</w:t>
      </w:r>
      <w:r>
        <w:rPr>
          <w:rFonts w:ascii="B Lotus" w:cs="B Lotus" w:hint="cs"/>
          <w:sz w:val="28"/>
          <w:szCs w:val="28"/>
          <w:rtl/>
          <w:lang w:bidi="ar-SA"/>
        </w:rPr>
        <w:t xml:space="preserve"> </w:t>
      </w:r>
      <w:r>
        <w:rPr>
          <w:rFonts w:ascii="B Lotus" w:cs="B Lotus" w:hint="cs"/>
          <w:sz w:val="28"/>
          <w:szCs w:val="28"/>
          <w:rtl/>
        </w:rPr>
        <w:t>و</w:t>
      </w:r>
      <w:r>
        <w:rPr>
          <w:rFonts w:ascii="B Lotus" w:cs="B Lotus" w:hint="cs"/>
          <w:sz w:val="28"/>
          <w:szCs w:val="28"/>
          <w:rtl/>
          <w:lang w:bidi="ar-SA"/>
        </w:rPr>
        <w:t xml:space="preserve"> </w:t>
      </w:r>
      <w:r>
        <w:rPr>
          <w:rFonts w:ascii="B Lotus" w:cs="B Lotus" w:hint="cs"/>
          <w:sz w:val="28"/>
          <w:szCs w:val="28"/>
          <w:rtl/>
        </w:rPr>
        <w:t>همکاران</w:t>
      </w:r>
      <w:r>
        <w:rPr>
          <w:rStyle w:val="FootnoteReference"/>
          <w:rFonts w:ascii="B Lotus" w:cs="B Lotus"/>
          <w:sz w:val="28"/>
          <w:szCs w:val="28"/>
          <w:rtl/>
        </w:rPr>
        <w:footnoteReference w:id="1"/>
      </w:r>
      <w:r>
        <w:rPr>
          <w:rFonts w:ascii="B Lotus" w:cs="B Lotus" w:hint="cs"/>
          <w:sz w:val="28"/>
          <w:szCs w:val="28"/>
          <w:rtl/>
        </w:rPr>
        <w:t>،</w:t>
      </w:r>
      <w:r>
        <w:rPr>
          <w:rFonts w:ascii="B Lotus" w:cs="B Lotus" w:hint="cs"/>
          <w:sz w:val="28"/>
          <w:szCs w:val="28"/>
          <w:rtl/>
          <w:lang w:bidi="ar-SA"/>
        </w:rPr>
        <w:t xml:space="preserve"> </w:t>
      </w:r>
      <w:r>
        <w:rPr>
          <w:rFonts w:ascii="B Lotus" w:cs="B Lotus" w:hint="cs"/>
          <w:sz w:val="28"/>
          <w:szCs w:val="28"/>
        </w:rPr>
        <w:t>2007</w:t>
      </w:r>
      <w:r>
        <w:rPr>
          <w:rFonts w:ascii="B Lotus" w:cs="B Lotus" w:hint="cs"/>
          <w:sz w:val="28"/>
          <w:szCs w:val="28"/>
          <w:rtl/>
        </w:rPr>
        <w:t>).</w:t>
      </w:r>
    </w:p>
    <w:p w:rsidR="00F22B6C" w:rsidRDefault="00F22B6C" w:rsidP="00F22B6C">
      <w:pPr>
        <w:autoSpaceDE w:val="0"/>
        <w:autoSpaceDN w:val="0"/>
        <w:adjustRightInd w:val="0"/>
        <w:spacing w:after="0" w:line="240" w:lineRule="auto"/>
        <w:jc w:val="both"/>
        <w:rPr>
          <w:rFonts w:ascii="B Lotus" w:cs="B Lotus" w:hint="cs"/>
          <w:sz w:val="28"/>
          <w:szCs w:val="28"/>
          <w:rtl/>
        </w:rPr>
      </w:pPr>
      <w:r>
        <w:rPr>
          <w:rFonts w:ascii="B Lotus" w:cs="B Lotus" w:hint="cs"/>
          <w:sz w:val="28"/>
          <w:szCs w:val="28"/>
          <w:rtl/>
          <w:lang w:bidi="ar-SA"/>
        </w:rPr>
        <w:t xml:space="preserve"> </w:t>
      </w:r>
      <w:r>
        <w:rPr>
          <w:rFonts w:ascii="B Lotus" w:cs="B Lotus" w:hint="cs"/>
          <w:sz w:val="28"/>
          <w:szCs w:val="28"/>
          <w:rtl/>
        </w:rPr>
        <w:t>اعتماد</w:t>
      </w:r>
      <w:r>
        <w:rPr>
          <w:rFonts w:ascii="B Lotus" w:cs="B Lotus" w:hint="cs"/>
          <w:sz w:val="28"/>
          <w:szCs w:val="28"/>
          <w:rtl/>
          <w:lang w:bidi="ar-SA"/>
        </w:rPr>
        <w:t xml:space="preserve"> </w:t>
      </w:r>
      <w:r>
        <w:rPr>
          <w:rFonts w:ascii="B Lotus" w:cs="B Lotus" w:hint="cs"/>
          <w:sz w:val="28"/>
          <w:szCs w:val="28"/>
          <w:rtl/>
        </w:rPr>
        <w:t>به</w:t>
      </w:r>
      <w:r>
        <w:rPr>
          <w:rFonts w:ascii="B Lotus" w:cs="B Lotus" w:hint="cs"/>
          <w:sz w:val="28"/>
          <w:szCs w:val="28"/>
          <w:rtl/>
          <w:lang w:bidi="ar-SA"/>
        </w:rPr>
        <w:t xml:space="preserve"> </w:t>
      </w:r>
      <w:r>
        <w:rPr>
          <w:rFonts w:ascii="B Lotus" w:cs="B Lotus" w:hint="cs"/>
          <w:sz w:val="28"/>
          <w:szCs w:val="28"/>
          <w:rtl/>
        </w:rPr>
        <w:t>نفس</w:t>
      </w:r>
      <w:r>
        <w:rPr>
          <w:rFonts w:ascii="B Lotus" w:cs="B Lotus" w:hint="cs"/>
          <w:sz w:val="28"/>
          <w:szCs w:val="28"/>
          <w:rtl/>
          <w:lang w:bidi="ar-SA"/>
        </w:rPr>
        <w:t xml:space="preserve"> </w:t>
      </w:r>
      <w:r>
        <w:rPr>
          <w:rFonts w:ascii="B Lotus" w:cs="B Lotus" w:hint="cs"/>
          <w:sz w:val="28"/>
          <w:szCs w:val="28"/>
          <w:rtl/>
        </w:rPr>
        <w:t>بیش</w:t>
      </w:r>
      <w:r>
        <w:rPr>
          <w:rFonts w:ascii="B Lotus" w:cs="B Lotus" w:hint="cs"/>
          <w:sz w:val="28"/>
          <w:szCs w:val="28"/>
          <w:rtl/>
          <w:lang w:bidi="ar-SA"/>
        </w:rPr>
        <w:t xml:space="preserve"> </w:t>
      </w:r>
      <w:r>
        <w:rPr>
          <w:rFonts w:ascii="B Lotus" w:cs="B Lotus" w:hint="cs"/>
          <w:sz w:val="28"/>
          <w:szCs w:val="28"/>
          <w:rtl/>
        </w:rPr>
        <w:t>از</w:t>
      </w:r>
      <w:r>
        <w:rPr>
          <w:rFonts w:ascii="B Lotus" w:cs="B Lotus" w:hint="cs"/>
          <w:sz w:val="28"/>
          <w:szCs w:val="28"/>
          <w:rtl/>
          <w:lang w:bidi="ar-SA"/>
        </w:rPr>
        <w:t xml:space="preserve"> </w:t>
      </w:r>
      <w:r>
        <w:rPr>
          <w:rFonts w:ascii="B Lotus" w:cs="B Lotus" w:hint="cs"/>
          <w:sz w:val="28"/>
          <w:szCs w:val="28"/>
          <w:rtl/>
        </w:rPr>
        <w:t>حد</w:t>
      </w:r>
      <w:r>
        <w:rPr>
          <w:rFonts w:ascii="B Lotus" w:cs="B Lotus" w:hint="cs"/>
          <w:sz w:val="28"/>
          <w:szCs w:val="28"/>
          <w:rtl/>
          <w:lang w:bidi="ar-SA"/>
        </w:rPr>
        <w:t xml:space="preserve"> </w:t>
      </w:r>
      <w:r>
        <w:rPr>
          <w:rFonts w:ascii="B Lotus" w:cs="B Lotus" w:hint="cs"/>
          <w:sz w:val="28"/>
          <w:szCs w:val="28"/>
          <w:rtl/>
        </w:rPr>
        <w:t>به</w:t>
      </w:r>
      <w:r>
        <w:rPr>
          <w:rFonts w:ascii="B Lotus" w:cs="B Lotus" w:hint="cs"/>
          <w:sz w:val="28"/>
          <w:szCs w:val="28"/>
          <w:rtl/>
          <w:lang w:bidi="ar-SA"/>
        </w:rPr>
        <w:t xml:space="preserve"> </w:t>
      </w:r>
      <w:r>
        <w:rPr>
          <w:rFonts w:ascii="B Lotus" w:cs="B Lotus" w:hint="cs"/>
          <w:sz w:val="28"/>
          <w:szCs w:val="28"/>
          <w:rtl/>
        </w:rPr>
        <w:t>عنوان</w:t>
      </w:r>
      <w:r>
        <w:rPr>
          <w:rFonts w:ascii="B Lotus" w:cs="B Lotus" w:hint="cs"/>
          <w:sz w:val="28"/>
          <w:szCs w:val="28"/>
          <w:rtl/>
          <w:lang w:bidi="ar-SA"/>
        </w:rPr>
        <w:t xml:space="preserve"> </w:t>
      </w:r>
      <w:r>
        <w:rPr>
          <w:rFonts w:ascii="B Lotus" w:cs="B Lotus" w:hint="cs"/>
          <w:sz w:val="28"/>
          <w:szCs w:val="28"/>
          <w:rtl/>
        </w:rPr>
        <w:t>بیش</w:t>
      </w:r>
      <w:r>
        <w:rPr>
          <w:rFonts w:ascii="B Lotus" w:cs="B Lotus" w:hint="cs"/>
          <w:sz w:val="28"/>
          <w:szCs w:val="28"/>
          <w:rtl/>
          <w:lang w:bidi="ar-SA"/>
        </w:rPr>
        <w:t xml:space="preserve"> </w:t>
      </w:r>
      <w:r>
        <w:rPr>
          <w:rFonts w:ascii="B Lotus" w:cs="B Lotus" w:hint="cs"/>
          <w:sz w:val="28"/>
          <w:szCs w:val="28"/>
          <w:rtl/>
        </w:rPr>
        <w:t>از</w:t>
      </w:r>
      <w:r>
        <w:rPr>
          <w:rFonts w:ascii="B Lotus" w:cs="B Lotus" w:hint="cs"/>
          <w:sz w:val="28"/>
          <w:szCs w:val="28"/>
          <w:rtl/>
          <w:lang w:bidi="ar-SA"/>
        </w:rPr>
        <w:t xml:space="preserve"> </w:t>
      </w:r>
      <w:r>
        <w:rPr>
          <w:rFonts w:ascii="B Lotus" w:cs="B Lotus" w:hint="cs"/>
          <w:sz w:val="28"/>
          <w:szCs w:val="28"/>
          <w:rtl/>
        </w:rPr>
        <w:t>حد</w:t>
      </w:r>
      <w:r>
        <w:rPr>
          <w:rFonts w:ascii="B Lotus" w:cs="B Lotus" w:hint="cs"/>
          <w:sz w:val="28"/>
          <w:szCs w:val="28"/>
          <w:rtl/>
          <w:lang w:bidi="ar-SA"/>
        </w:rPr>
        <w:t xml:space="preserve"> </w:t>
      </w:r>
      <w:r>
        <w:rPr>
          <w:rFonts w:ascii="B Lotus" w:cs="B Lotus" w:hint="cs"/>
          <w:sz w:val="28"/>
          <w:szCs w:val="28"/>
          <w:rtl/>
        </w:rPr>
        <w:t>ارزیابی</w:t>
      </w:r>
      <w:r>
        <w:rPr>
          <w:rFonts w:ascii="B Lotus" w:cs="B Lotus" w:hint="cs"/>
          <w:sz w:val="28"/>
          <w:szCs w:val="28"/>
          <w:rtl/>
          <w:lang w:bidi="ar-SA"/>
        </w:rPr>
        <w:t xml:space="preserve"> </w:t>
      </w:r>
      <w:r>
        <w:rPr>
          <w:rFonts w:ascii="B Lotus" w:cs="B Lotus" w:hint="cs"/>
          <w:sz w:val="28"/>
          <w:szCs w:val="28"/>
          <w:rtl/>
        </w:rPr>
        <w:t>کردن</w:t>
      </w:r>
      <w:r>
        <w:rPr>
          <w:rFonts w:ascii="B Lotus" w:cs="B Lotus" w:hint="cs"/>
          <w:sz w:val="28"/>
          <w:szCs w:val="28"/>
          <w:rtl/>
          <w:lang w:bidi="ar-SA"/>
        </w:rPr>
        <w:t xml:space="preserve"> </w:t>
      </w:r>
      <w:r>
        <w:rPr>
          <w:rFonts w:ascii="B Lotus" w:cs="B Lotus" w:hint="cs"/>
          <w:sz w:val="28"/>
          <w:szCs w:val="28"/>
          <w:rtl/>
        </w:rPr>
        <w:t>یا</w:t>
      </w:r>
      <w:r>
        <w:rPr>
          <w:rFonts w:ascii="B Lotus" w:cs="B Lotus" w:hint="cs"/>
          <w:sz w:val="28"/>
          <w:szCs w:val="28"/>
          <w:rtl/>
          <w:lang w:bidi="ar-SA"/>
        </w:rPr>
        <w:t xml:space="preserve"> </w:t>
      </w:r>
      <w:r>
        <w:rPr>
          <w:rFonts w:ascii="B Lotus" w:cs="B Lotus" w:hint="cs"/>
          <w:sz w:val="28"/>
          <w:szCs w:val="28"/>
          <w:rtl/>
        </w:rPr>
        <w:t>دست</w:t>
      </w:r>
      <w:r>
        <w:rPr>
          <w:rFonts w:ascii="B Lotus" w:cs="B Lotus" w:hint="cs"/>
          <w:sz w:val="28"/>
          <w:szCs w:val="28"/>
          <w:rtl/>
          <w:lang w:bidi="ar-SA"/>
        </w:rPr>
        <w:t xml:space="preserve"> </w:t>
      </w:r>
      <w:r>
        <w:rPr>
          <w:rFonts w:ascii="B Lotus" w:cs="B Lotus" w:hint="cs"/>
          <w:sz w:val="28"/>
          <w:szCs w:val="28"/>
          <w:rtl/>
        </w:rPr>
        <w:t>بالا</w:t>
      </w:r>
      <w:r>
        <w:rPr>
          <w:rFonts w:ascii="B Lotus" w:cs="B Lotus" w:hint="cs"/>
          <w:sz w:val="28"/>
          <w:szCs w:val="28"/>
          <w:rtl/>
          <w:lang w:bidi="ar-SA"/>
        </w:rPr>
        <w:t xml:space="preserve"> </w:t>
      </w:r>
      <w:r>
        <w:rPr>
          <w:rFonts w:ascii="B Lotus" w:cs="B Lotus" w:hint="cs"/>
          <w:sz w:val="28"/>
          <w:szCs w:val="28"/>
          <w:rtl/>
        </w:rPr>
        <w:t>گرفتن</w:t>
      </w:r>
      <w:r>
        <w:rPr>
          <w:rFonts w:ascii="B Lotus" w:cs="B Lotus" w:hint="cs"/>
          <w:sz w:val="28"/>
          <w:szCs w:val="28"/>
          <w:rtl/>
          <w:lang w:bidi="ar-SA"/>
        </w:rPr>
        <w:t xml:space="preserve"> </w:t>
      </w:r>
      <w:r>
        <w:rPr>
          <w:rFonts w:ascii="B Lotus" w:cs="B Lotus" w:hint="cs"/>
          <w:sz w:val="28"/>
          <w:szCs w:val="28"/>
          <w:rtl/>
        </w:rPr>
        <w:t>توانایی</w:t>
      </w:r>
      <w:r>
        <w:rPr>
          <w:rFonts w:ascii="B Lotus" w:cs="B Lotus" w:hint="cs"/>
          <w:sz w:val="28"/>
          <w:szCs w:val="28"/>
          <w:rtl/>
        </w:rPr>
        <w:softHyphen/>
        <w:t>هاي یک</w:t>
      </w:r>
      <w:r>
        <w:rPr>
          <w:rFonts w:ascii="B Lotus" w:cs="B Lotus" w:hint="cs"/>
          <w:sz w:val="28"/>
          <w:szCs w:val="28"/>
          <w:rtl/>
          <w:lang w:bidi="ar-SA"/>
        </w:rPr>
        <w:t xml:space="preserve"> </w:t>
      </w:r>
      <w:r>
        <w:rPr>
          <w:rFonts w:ascii="B Lotus" w:cs="B Lotus" w:hint="cs"/>
          <w:sz w:val="28"/>
          <w:szCs w:val="28"/>
          <w:rtl/>
        </w:rPr>
        <w:t>شخص</w:t>
      </w:r>
      <w:r>
        <w:rPr>
          <w:rFonts w:ascii="B Lotus" w:cs="B Lotus" w:hint="cs"/>
          <w:sz w:val="28"/>
          <w:szCs w:val="28"/>
          <w:rtl/>
          <w:lang w:bidi="ar-SA"/>
        </w:rPr>
        <w:t xml:space="preserve"> </w:t>
      </w:r>
      <w:r>
        <w:rPr>
          <w:rFonts w:ascii="B Lotus" w:cs="B Lotus" w:hint="cs"/>
          <w:sz w:val="28"/>
          <w:szCs w:val="28"/>
          <w:rtl/>
        </w:rPr>
        <w:t>(مدیران)</w:t>
      </w:r>
      <w:r>
        <w:rPr>
          <w:rFonts w:ascii="B Lotus" w:cs="B Lotus" w:hint="cs"/>
          <w:sz w:val="28"/>
          <w:szCs w:val="28"/>
          <w:rtl/>
          <w:lang w:bidi="ar-SA"/>
        </w:rPr>
        <w:t xml:space="preserve"> </w:t>
      </w:r>
      <w:r>
        <w:rPr>
          <w:rFonts w:ascii="B Lotus" w:cs="B Lotus" w:hint="cs"/>
          <w:sz w:val="28"/>
          <w:szCs w:val="28"/>
          <w:rtl/>
        </w:rPr>
        <w:t>از</w:t>
      </w:r>
      <w:r>
        <w:rPr>
          <w:rFonts w:ascii="B Lotus" w:cs="B Lotus" w:hint="cs"/>
          <w:sz w:val="28"/>
          <w:szCs w:val="28"/>
          <w:rtl/>
          <w:lang w:bidi="ar-SA"/>
        </w:rPr>
        <w:t xml:space="preserve"> </w:t>
      </w:r>
      <w:r>
        <w:rPr>
          <w:rFonts w:ascii="B Lotus" w:cs="B Lotus" w:hint="cs"/>
          <w:sz w:val="28"/>
          <w:szCs w:val="28"/>
          <w:rtl/>
        </w:rPr>
        <w:t>نتایج</w:t>
      </w:r>
      <w:r>
        <w:rPr>
          <w:rFonts w:ascii="B Lotus" w:cs="B Lotus" w:hint="cs"/>
          <w:sz w:val="28"/>
          <w:szCs w:val="28"/>
          <w:rtl/>
          <w:lang w:bidi="ar-SA"/>
        </w:rPr>
        <w:t xml:space="preserve"> </w:t>
      </w:r>
      <w:r>
        <w:rPr>
          <w:rFonts w:ascii="B Lotus" w:cs="B Lotus" w:hint="cs"/>
          <w:sz w:val="28"/>
          <w:szCs w:val="28"/>
          <w:rtl/>
        </w:rPr>
        <w:t>مربوط</w:t>
      </w:r>
      <w:r>
        <w:rPr>
          <w:rFonts w:ascii="B Lotus" w:cs="B Lotus" w:hint="cs"/>
          <w:sz w:val="28"/>
          <w:szCs w:val="28"/>
          <w:rtl/>
          <w:lang w:bidi="ar-SA"/>
        </w:rPr>
        <w:t xml:space="preserve"> </w:t>
      </w:r>
      <w:r>
        <w:rPr>
          <w:rFonts w:ascii="B Lotus" w:cs="B Lotus" w:hint="cs"/>
          <w:sz w:val="28"/>
          <w:szCs w:val="28"/>
          <w:rtl/>
        </w:rPr>
        <w:t>به</w:t>
      </w:r>
      <w:r>
        <w:rPr>
          <w:rFonts w:ascii="B Lotus" w:cs="B Lotus" w:hint="cs"/>
          <w:sz w:val="28"/>
          <w:szCs w:val="28"/>
          <w:rtl/>
          <w:lang w:bidi="ar-SA"/>
        </w:rPr>
        <w:t xml:space="preserve"> </w:t>
      </w:r>
      <w:r>
        <w:rPr>
          <w:rFonts w:ascii="B Lotus" w:cs="B Lotus" w:hint="cs"/>
          <w:sz w:val="28"/>
          <w:szCs w:val="28"/>
          <w:rtl/>
        </w:rPr>
        <w:t>وضعیت</w:t>
      </w:r>
      <w:r>
        <w:rPr>
          <w:rFonts w:ascii="B Lotus" w:cs="B Lotus" w:hint="cs"/>
          <w:sz w:val="28"/>
          <w:szCs w:val="28"/>
          <w:rtl/>
          <w:lang w:bidi="ar-SA"/>
        </w:rPr>
        <w:t xml:space="preserve"> </w:t>
      </w:r>
      <w:r>
        <w:rPr>
          <w:rFonts w:ascii="B Lotus" w:cs="B Lotus" w:hint="cs"/>
          <w:sz w:val="28"/>
          <w:szCs w:val="28"/>
          <w:rtl/>
        </w:rPr>
        <w:t>شخصی</w:t>
      </w:r>
      <w:r>
        <w:rPr>
          <w:rFonts w:ascii="B Lotus" w:cs="B Lotus" w:hint="cs"/>
          <w:sz w:val="28"/>
          <w:szCs w:val="28"/>
          <w:rtl/>
          <w:lang w:bidi="ar-SA"/>
        </w:rPr>
        <w:t xml:space="preserve"> </w:t>
      </w:r>
      <w:r>
        <w:rPr>
          <w:rFonts w:ascii="B Lotus" w:cs="B Lotus" w:hint="cs"/>
          <w:sz w:val="28"/>
          <w:szCs w:val="28"/>
          <w:rtl/>
        </w:rPr>
        <w:t>خودش</w:t>
      </w:r>
      <w:r>
        <w:rPr>
          <w:rFonts w:ascii="B Lotus" w:cs="B Lotus" w:hint="cs"/>
          <w:sz w:val="28"/>
          <w:szCs w:val="28"/>
          <w:rtl/>
          <w:lang w:bidi="ar-SA"/>
        </w:rPr>
        <w:t xml:space="preserve"> </w:t>
      </w:r>
      <w:r>
        <w:rPr>
          <w:rFonts w:ascii="B Lotus" w:cs="B Lotus" w:hint="cs"/>
          <w:sz w:val="28"/>
          <w:szCs w:val="28"/>
          <w:rtl/>
        </w:rPr>
        <w:t>تعریف</w:t>
      </w:r>
      <w:r>
        <w:rPr>
          <w:rFonts w:ascii="B Lotus" w:cs="B Lotus" w:hint="cs"/>
          <w:sz w:val="28"/>
          <w:szCs w:val="28"/>
          <w:rtl/>
          <w:lang w:bidi="ar-SA"/>
        </w:rPr>
        <w:t xml:space="preserve"> </w:t>
      </w:r>
      <w:r>
        <w:rPr>
          <w:rFonts w:ascii="B Lotus" w:cs="B Lotus" w:hint="cs"/>
          <w:sz w:val="28"/>
          <w:szCs w:val="28"/>
          <w:rtl/>
        </w:rPr>
        <w:t>می</w:t>
      </w:r>
      <w:r>
        <w:rPr>
          <w:rFonts w:ascii="B Lotus" w:cs="B Lotus" w:hint="cs"/>
          <w:sz w:val="28"/>
          <w:szCs w:val="28"/>
          <w:rtl/>
          <w:lang w:bidi="ar-SA"/>
        </w:rPr>
        <w:t xml:space="preserve"> </w:t>
      </w:r>
      <w:r>
        <w:rPr>
          <w:rFonts w:ascii="B Lotus" w:cs="B Lotus" w:hint="cs"/>
          <w:sz w:val="28"/>
          <w:szCs w:val="28"/>
          <w:rtl/>
        </w:rPr>
        <w:t>شود</w:t>
      </w:r>
      <w:r>
        <w:rPr>
          <w:rFonts w:ascii="B Lotus" w:cs="B Lotus" w:hint="cs"/>
          <w:sz w:val="28"/>
          <w:szCs w:val="28"/>
          <w:rtl/>
          <w:lang w:bidi="ar-SA"/>
        </w:rPr>
        <w:t xml:space="preserve">  </w:t>
      </w:r>
      <w:r>
        <w:rPr>
          <w:rFonts w:ascii="B Lotus" w:cs="B Lotus" w:hint="cs"/>
          <w:sz w:val="28"/>
          <w:szCs w:val="28"/>
          <w:rtl/>
        </w:rPr>
        <w:t>براي</w:t>
      </w:r>
      <w:r>
        <w:rPr>
          <w:rFonts w:ascii="B Lotus" w:cs="B Lotus" w:hint="cs"/>
          <w:sz w:val="28"/>
          <w:szCs w:val="28"/>
          <w:rtl/>
          <w:lang w:bidi="ar-SA"/>
        </w:rPr>
        <w:t xml:space="preserve"> </w:t>
      </w:r>
      <w:r>
        <w:rPr>
          <w:rFonts w:ascii="B Lotus" w:cs="B Lotus" w:hint="cs"/>
          <w:sz w:val="28"/>
          <w:szCs w:val="28"/>
          <w:rtl/>
        </w:rPr>
        <w:t>مثال</w:t>
      </w:r>
      <w:r>
        <w:rPr>
          <w:rFonts w:ascii="B Lotus" w:cs="B Lotus" w:hint="cs"/>
          <w:sz w:val="28"/>
          <w:szCs w:val="28"/>
          <w:rtl/>
          <w:lang w:bidi="ar-SA"/>
        </w:rPr>
        <w:t xml:space="preserve"> </w:t>
      </w:r>
      <w:r>
        <w:rPr>
          <w:rFonts w:ascii="B Lotus" w:cs="B Lotus" w:hint="cs"/>
          <w:sz w:val="28"/>
          <w:szCs w:val="28"/>
          <w:rtl/>
        </w:rPr>
        <w:t>این مدیران</w:t>
      </w:r>
      <w:r>
        <w:rPr>
          <w:rFonts w:ascii="B Lotus" w:cs="B Lotus" w:hint="cs"/>
          <w:sz w:val="28"/>
          <w:szCs w:val="28"/>
          <w:rtl/>
          <w:lang w:bidi="ar-SA"/>
        </w:rPr>
        <w:t xml:space="preserve"> </w:t>
      </w:r>
      <w:r>
        <w:rPr>
          <w:rFonts w:ascii="B Lotus" w:cs="B Lotus" w:hint="cs"/>
          <w:sz w:val="28"/>
          <w:szCs w:val="28"/>
          <w:rtl/>
        </w:rPr>
        <w:t>زمانی</w:t>
      </w:r>
      <w:r>
        <w:rPr>
          <w:rFonts w:ascii="B Lotus" w:cs="B Lotus" w:hint="cs"/>
          <w:sz w:val="28"/>
          <w:szCs w:val="28"/>
          <w:rtl/>
          <w:lang w:bidi="ar-SA"/>
        </w:rPr>
        <w:t xml:space="preserve"> </w:t>
      </w:r>
      <w:r>
        <w:rPr>
          <w:rFonts w:ascii="B Lotus" w:cs="B Lotus" w:hint="cs"/>
          <w:sz w:val="28"/>
          <w:szCs w:val="28"/>
          <w:rtl/>
        </w:rPr>
        <w:t>که</w:t>
      </w:r>
      <w:r>
        <w:rPr>
          <w:rFonts w:ascii="B Lotus" w:cs="B Lotus" w:hint="cs"/>
          <w:sz w:val="28"/>
          <w:szCs w:val="28"/>
          <w:rtl/>
          <w:lang w:bidi="ar-SA"/>
        </w:rPr>
        <w:t xml:space="preserve"> </w:t>
      </w:r>
      <w:r>
        <w:rPr>
          <w:rFonts w:ascii="B Lotus" w:cs="B Lotus" w:hint="cs"/>
          <w:sz w:val="28"/>
          <w:szCs w:val="28"/>
          <w:rtl/>
        </w:rPr>
        <w:lastRenderedPageBreak/>
        <w:t>مهارت</w:t>
      </w:r>
      <w:r>
        <w:rPr>
          <w:rFonts w:ascii="B Lotus" w:cs="B Lotus" w:hint="cs"/>
          <w:sz w:val="28"/>
          <w:szCs w:val="28"/>
          <w:rtl/>
        </w:rPr>
        <w:softHyphen/>
        <w:t>هاي</w:t>
      </w:r>
      <w:r>
        <w:rPr>
          <w:rFonts w:ascii="B Lotus" w:cs="B Lotus" w:hint="cs"/>
          <w:sz w:val="28"/>
          <w:szCs w:val="28"/>
          <w:rtl/>
          <w:lang w:bidi="ar-SA"/>
        </w:rPr>
        <w:t xml:space="preserve"> </w:t>
      </w:r>
      <w:r>
        <w:rPr>
          <w:rFonts w:ascii="B Lotus" w:cs="B Lotus" w:hint="cs"/>
          <w:sz w:val="28"/>
          <w:szCs w:val="28"/>
          <w:rtl/>
        </w:rPr>
        <w:t>نسبی</w:t>
      </w:r>
      <w:r>
        <w:rPr>
          <w:rFonts w:ascii="B Lotus" w:cs="B Lotus" w:hint="cs"/>
          <w:sz w:val="28"/>
          <w:szCs w:val="28"/>
          <w:rtl/>
          <w:lang w:bidi="ar-SA"/>
        </w:rPr>
        <w:t xml:space="preserve"> </w:t>
      </w:r>
      <w:r>
        <w:rPr>
          <w:rFonts w:ascii="B Lotus" w:cs="B Lotus" w:hint="cs"/>
          <w:sz w:val="28"/>
          <w:szCs w:val="28"/>
          <w:rtl/>
        </w:rPr>
        <w:t>خودشان</w:t>
      </w:r>
      <w:r>
        <w:rPr>
          <w:rFonts w:ascii="B Lotus" w:cs="B Lotus" w:hint="cs"/>
          <w:sz w:val="28"/>
          <w:szCs w:val="28"/>
          <w:rtl/>
          <w:lang w:bidi="ar-SA"/>
        </w:rPr>
        <w:t xml:space="preserve"> </w:t>
      </w:r>
      <w:r>
        <w:rPr>
          <w:rFonts w:ascii="B Lotus" w:cs="B Lotus" w:hint="cs"/>
          <w:sz w:val="28"/>
          <w:szCs w:val="28"/>
          <w:rtl/>
        </w:rPr>
        <w:t>را</w:t>
      </w:r>
      <w:r>
        <w:rPr>
          <w:rFonts w:ascii="B Lotus" w:cs="B Lotus" w:hint="cs"/>
          <w:sz w:val="28"/>
          <w:szCs w:val="28"/>
          <w:rtl/>
          <w:lang w:bidi="ar-SA"/>
        </w:rPr>
        <w:t xml:space="preserve"> </w:t>
      </w:r>
      <w:r>
        <w:rPr>
          <w:rFonts w:ascii="B Lotus" w:cs="B Lotus" w:hint="cs"/>
          <w:sz w:val="28"/>
          <w:szCs w:val="28"/>
          <w:rtl/>
        </w:rPr>
        <w:t>ارزیابی</w:t>
      </w:r>
      <w:r>
        <w:rPr>
          <w:rFonts w:ascii="B Lotus" w:cs="B Lotus" w:hint="cs"/>
          <w:sz w:val="28"/>
          <w:szCs w:val="28"/>
          <w:rtl/>
          <w:lang w:bidi="ar-SA"/>
        </w:rPr>
        <w:t xml:space="preserve"> </w:t>
      </w:r>
      <w:r>
        <w:rPr>
          <w:rFonts w:ascii="B Lotus" w:cs="B Lotus" w:hint="cs"/>
          <w:sz w:val="28"/>
          <w:szCs w:val="28"/>
          <w:rtl/>
        </w:rPr>
        <w:t>می</w:t>
      </w:r>
      <w:r>
        <w:rPr>
          <w:rFonts w:ascii="B Lotus" w:cs="B Lotus" w:hint="cs"/>
          <w:sz w:val="28"/>
          <w:szCs w:val="28"/>
          <w:rtl/>
        </w:rPr>
        <w:softHyphen/>
        <w:t>کنند</w:t>
      </w:r>
      <w:r>
        <w:rPr>
          <w:rFonts w:ascii="B Lotus" w:cs="B Lotus" w:hint="cs"/>
          <w:sz w:val="28"/>
          <w:szCs w:val="28"/>
          <w:rtl/>
          <w:lang w:bidi="ar-SA"/>
        </w:rPr>
        <w:t xml:space="preserve"> </w:t>
      </w:r>
      <w:r>
        <w:rPr>
          <w:rFonts w:ascii="B Lotus" w:cs="B Lotus" w:hint="cs"/>
          <w:sz w:val="28"/>
          <w:szCs w:val="28"/>
          <w:rtl/>
        </w:rPr>
        <w:t>گرایش</w:t>
      </w:r>
      <w:r>
        <w:rPr>
          <w:rFonts w:ascii="B Lotus" w:cs="B Lotus" w:hint="cs"/>
          <w:sz w:val="28"/>
          <w:szCs w:val="28"/>
          <w:rtl/>
          <w:lang w:bidi="ar-SA"/>
        </w:rPr>
        <w:t xml:space="preserve"> </w:t>
      </w:r>
      <w:r>
        <w:rPr>
          <w:rFonts w:ascii="B Lotus" w:cs="B Lotus" w:hint="cs"/>
          <w:sz w:val="28"/>
          <w:szCs w:val="28"/>
          <w:rtl/>
        </w:rPr>
        <w:t>به</w:t>
      </w:r>
      <w:r>
        <w:rPr>
          <w:rFonts w:ascii="B Lotus" w:cs="B Lotus" w:hint="cs"/>
          <w:sz w:val="28"/>
          <w:szCs w:val="28"/>
          <w:rtl/>
          <w:lang w:bidi="ar-SA"/>
        </w:rPr>
        <w:t xml:space="preserve"> </w:t>
      </w:r>
      <w:r>
        <w:rPr>
          <w:rFonts w:ascii="B Lotus" w:cs="B Lotus" w:hint="cs"/>
          <w:sz w:val="28"/>
          <w:szCs w:val="28"/>
          <w:rtl/>
        </w:rPr>
        <w:t>دست</w:t>
      </w:r>
      <w:r>
        <w:rPr>
          <w:rFonts w:ascii="B Lotus" w:cs="B Lotus" w:hint="cs"/>
          <w:sz w:val="28"/>
          <w:szCs w:val="28"/>
          <w:rtl/>
          <w:lang w:bidi="ar-SA"/>
        </w:rPr>
        <w:t xml:space="preserve"> </w:t>
      </w:r>
      <w:r>
        <w:rPr>
          <w:rFonts w:ascii="B Lotus" w:cs="B Lotus" w:hint="cs"/>
          <w:sz w:val="28"/>
          <w:szCs w:val="28"/>
          <w:rtl/>
        </w:rPr>
        <w:t>بالا</w:t>
      </w:r>
      <w:r>
        <w:rPr>
          <w:rFonts w:ascii="B Lotus" w:cs="B Lotus" w:hint="cs"/>
          <w:sz w:val="28"/>
          <w:szCs w:val="28"/>
          <w:rtl/>
          <w:lang w:bidi="ar-SA"/>
        </w:rPr>
        <w:t xml:space="preserve"> </w:t>
      </w:r>
      <w:r>
        <w:rPr>
          <w:rFonts w:ascii="B Lotus" w:cs="B Lotus" w:hint="cs"/>
          <w:sz w:val="28"/>
          <w:szCs w:val="28"/>
          <w:rtl/>
        </w:rPr>
        <w:t>گرفتن توانایی</w:t>
      </w:r>
      <w:r>
        <w:rPr>
          <w:rFonts w:ascii="B Lotus" w:cs="B Lotus" w:hint="cs"/>
          <w:sz w:val="28"/>
          <w:szCs w:val="28"/>
          <w:rtl/>
        </w:rPr>
        <w:softHyphen/>
        <w:t>هایشان</w:t>
      </w:r>
      <w:r>
        <w:rPr>
          <w:rFonts w:ascii="B Lotus" w:cs="B Lotus" w:hint="cs"/>
          <w:sz w:val="28"/>
          <w:szCs w:val="28"/>
          <w:rtl/>
          <w:lang w:bidi="ar-SA"/>
        </w:rPr>
        <w:t xml:space="preserve"> </w:t>
      </w:r>
      <w:r>
        <w:rPr>
          <w:rFonts w:ascii="B Lotus" w:cs="B Lotus" w:hint="cs"/>
          <w:sz w:val="28"/>
          <w:szCs w:val="28"/>
          <w:rtl/>
        </w:rPr>
        <w:t>به</w:t>
      </w:r>
      <w:r>
        <w:rPr>
          <w:rFonts w:ascii="B Lotus" w:cs="B Lotus" w:hint="cs"/>
          <w:sz w:val="28"/>
          <w:szCs w:val="28"/>
          <w:rtl/>
          <w:lang w:bidi="ar-SA"/>
        </w:rPr>
        <w:t xml:space="preserve"> </w:t>
      </w:r>
      <w:r>
        <w:rPr>
          <w:rFonts w:ascii="B Lotus" w:cs="B Lotus" w:hint="cs"/>
          <w:sz w:val="28"/>
          <w:szCs w:val="28"/>
          <w:rtl/>
        </w:rPr>
        <w:t>نسبت</w:t>
      </w:r>
      <w:r>
        <w:rPr>
          <w:rFonts w:ascii="B Lotus" w:cs="B Lotus" w:hint="cs"/>
          <w:sz w:val="28"/>
          <w:szCs w:val="28"/>
          <w:rtl/>
          <w:lang w:bidi="ar-SA"/>
        </w:rPr>
        <w:t xml:space="preserve"> </w:t>
      </w:r>
      <w:r>
        <w:rPr>
          <w:rFonts w:ascii="B Lotus" w:cs="B Lotus" w:hint="cs"/>
          <w:sz w:val="28"/>
          <w:szCs w:val="28"/>
          <w:rtl/>
        </w:rPr>
        <w:t>میانگین</w:t>
      </w:r>
      <w:r>
        <w:rPr>
          <w:rFonts w:ascii="B Lotus" w:cs="B Lotus" w:hint="cs"/>
          <w:sz w:val="28"/>
          <w:szCs w:val="28"/>
          <w:rtl/>
          <w:lang w:bidi="ar-SA"/>
        </w:rPr>
        <w:t xml:space="preserve"> </w:t>
      </w:r>
      <w:r>
        <w:rPr>
          <w:rFonts w:ascii="B Lotus" w:cs="B Lotus" w:hint="cs"/>
          <w:sz w:val="28"/>
          <w:szCs w:val="28"/>
          <w:rtl/>
        </w:rPr>
        <w:t>دارند</w:t>
      </w:r>
      <w:r>
        <w:rPr>
          <w:rFonts w:ascii="B Lotus" w:cs="B Lotus" w:hint="cs"/>
          <w:sz w:val="28"/>
          <w:szCs w:val="28"/>
          <w:rtl/>
          <w:lang w:bidi="ar-SA"/>
        </w:rPr>
        <w:t xml:space="preserve"> </w:t>
      </w:r>
      <w:r>
        <w:rPr>
          <w:rFonts w:ascii="B Lotus" w:cs="B Lotus" w:hint="cs"/>
          <w:sz w:val="28"/>
          <w:szCs w:val="28"/>
          <w:rtl/>
        </w:rPr>
        <w:t>(براون</w:t>
      </w:r>
      <w:r>
        <w:rPr>
          <w:rFonts w:ascii="B Lotus" w:cs="B Lotus" w:hint="cs"/>
          <w:sz w:val="28"/>
          <w:szCs w:val="28"/>
          <w:rtl/>
          <w:lang w:bidi="ar-SA"/>
        </w:rPr>
        <w:t xml:space="preserve"> </w:t>
      </w:r>
      <w:r>
        <w:rPr>
          <w:rFonts w:ascii="B Lotus" w:cs="B Lotus" w:hint="cs"/>
          <w:sz w:val="28"/>
          <w:szCs w:val="28"/>
          <w:rtl/>
        </w:rPr>
        <w:t>و</w:t>
      </w:r>
      <w:r>
        <w:rPr>
          <w:rFonts w:ascii="B Lotus" w:cs="B Lotus" w:hint="cs"/>
          <w:sz w:val="28"/>
          <w:szCs w:val="28"/>
          <w:rtl/>
          <w:lang w:bidi="ar-SA"/>
        </w:rPr>
        <w:t xml:space="preserve"> </w:t>
      </w:r>
      <w:r>
        <w:rPr>
          <w:rFonts w:ascii="B Lotus" w:cs="B Lotus" w:hint="cs"/>
          <w:sz w:val="28"/>
          <w:szCs w:val="28"/>
          <w:rtl/>
        </w:rPr>
        <w:t>سارما</w:t>
      </w:r>
      <w:r>
        <w:rPr>
          <w:rStyle w:val="FootnoteReference"/>
          <w:rFonts w:ascii="B Lotus" w:cs="B Lotus"/>
          <w:sz w:val="28"/>
          <w:szCs w:val="28"/>
          <w:rtl/>
        </w:rPr>
        <w:footnoteReference w:id="2"/>
      </w:r>
      <w:r>
        <w:rPr>
          <w:rFonts w:ascii="B Lotus" w:cs="B Lotus" w:hint="cs"/>
          <w:sz w:val="28"/>
          <w:szCs w:val="28"/>
          <w:rtl/>
        </w:rPr>
        <w:t>،</w:t>
      </w:r>
      <w:r>
        <w:rPr>
          <w:rFonts w:ascii="B Lotus" w:cs="B Lotus" w:hint="cs"/>
          <w:sz w:val="28"/>
          <w:szCs w:val="28"/>
        </w:rPr>
        <w:t>2007</w:t>
      </w:r>
      <w:r>
        <w:rPr>
          <w:rFonts w:ascii="B Lotus" w:cs="B Lotus" w:hint="cs"/>
          <w:sz w:val="28"/>
          <w:szCs w:val="28"/>
          <w:rtl/>
        </w:rPr>
        <w:t xml:space="preserve">). </w:t>
      </w:r>
      <w:r>
        <w:rPr>
          <w:rFonts w:ascii="Times New Roman" w:hAnsi="Times New Roman" w:cs="B Lotus" w:hint="cs"/>
          <w:sz w:val="28"/>
          <w:szCs w:val="28"/>
          <w:rtl/>
        </w:rPr>
        <w:t>در الگوی اقتصاد مالی سنتی، فرض می</w:t>
      </w:r>
      <w:r>
        <w:rPr>
          <w:rFonts w:ascii="Times New Roman" w:hAnsi="Times New Roman" w:cs="B Lotus" w:hint="cs"/>
          <w:sz w:val="28"/>
          <w:szCs w:val="28"/>
          <w:rtl/>
        </w:rPr>
        <w:softHyphen/>
        <w:t>شود تصمیم</w:t>
      </w:r>
      <w:r>
        <w:rPr>
          <w:rFonts w:ascii="Times New Roman" w:hAnsi="Times New Roman" w:cs="B Lotus" w:hint="cs"/>
          <w:sz w:val="28"/>
          <w:szCs w:val="28"/>
          <w:rtl/>
        </w:rPr>
        <w:softHyphen/>
        <w:t>گیرندگان رفتار عقلایی دارند و همواره به دنبال حداکثرشدن مطلوبیت خود هستند؛ اما محققان تجربی بر این باورند گاهی اوقات برای یافتن پاسخ معماهای مالی، باید این احتمال پذیرفته شود که ممکن است تصمیم گیرندگان به طور کامل عقلایی رفتار نکنند. به بیانی، ویژگی</w:t>
      </w:r>
      <w:r>
        <w:rPr>
          <w:rFonts w:ascii="Times New Roman" w:hAnsi="Times New Roman" w:cs="B Lotus" w:hint="cs"/>
          <w:sz w:val="28"/>
          <w:szCs w:val="28"/>
          <w:rtl/>
        </w:rPr>
        <w:softHyphen/>
        <w:t>های شخصیتی مدیران نیز جزء عوامل مهم در تصمیم گیری ها به حساب می</w:t>
      </w:r>
      <w:r>
        <w:rPr>
          <w:rFonts w:ascii="Times New Roman" w:hAnsi="Times New Roman" w:cs="B Lotus" w:hint="cs"/>
          <w:sz w:val="28"/>
          <w:szCs w:val="28"/>
          <w:rtl/>
        </w:rPr>
        <w:softHyphen/>
        <w:t>آید.یکی از ویژگی های مهم شخصیتی، بیش اطمینانی است؛ مدیران نسبت به سودها و جریان</w:t>
      </w:r>
      <w:r>
        <w:rPr>
          <w:rFonts w:ascii="Times New Roman" w:hAnsi="Times New Roman" w:cs="B Lotus" w:hint="cs"/>
          <w:sz w:val="28"/>
          <w:szCs w:val="28"/>
          <w:rtl/>
        </w:rPr>
        <w:softHyphen/>
        <w:t>های نقدی آتی واحد تجاری خود خوشبین</w:t>
      </w:r>
      <w:r>
        <w:rPr>
          <w:rFonts w:ascii="Times New Roman" w:hAnsi="Times New Roman" w:cs="B Lotus" w:hint="cs"/>
          <w:sz w:val="28"/>
          <w:szCs w:val="28"/>
          <w:rtl/>
        </w:rPr>
        <w:softHyphen/>
        <w:t>اند و چشم انداز مثبتی از ریسک و بازده آتی شرکت دارند. آنها احتمال و تأثیر رویدادهای مطلوب را بر جریان</w:t>
      </w:r>
      <w:r>
        <w:rPr>
          <w:rFonts w:ascii="Times New Roman" w:hAnsi="Times New Roman" w:cs="B Lotus" w:hint="cs"/>
          <w:sz w:val="28"/>
          <w:szCs w:val="28"/>
          <w:rtl/>
        </w:rPr>
        <w:softHyphen/>
        <w:t>های نقدی شرکت بیش از واقع تخمین می زنند و احتمال و تأثیر رویدادهای منفی را کمتر از واقع ارزیابی می</w:t>
      </w:r>
      <w:r>
        <w:rPr>
          <w:rFonts w:ascii="Times New Roman" w:hAnsi="Times New Roman" w:cs="B Lotus" w:hint="cs"/>
          <w:sz w:val="28"/>
          <w:szCs w:val="28"/>
          <w:rtl/>
        </w:rPr>
        <w:softHyphen/>
        <w:t>کنند. به بیانی دیگر، اطمینان بیش از اندازۀ مدیران به این معناست که آنها تخمین بیش از حدی راجع به جریان</w:t>
      </w:r>
      <w:r>
        <w:rPr>
          <w:rFonts w:ascii="Times New Roman" w:hAnsi="Times New Roman" w:cs="B Lotus" w:hint="cs"/>
          <w:sz w:val="28"/>
          <w:szCs w:val="28"/>
          <w:rtl/>
        </w:rPr>
        <w:softHyphen/>
        <w:t>های نقدی و سودآوری آتی واحدهای تجاری داشته باشند. بیش اعتمادی یکی از مفاهیم مهم رفتاری در تئوری</w:t>
      </w:r>
      <w:r>
        <w:rPr>
          <w:rFonts w:ascii="Times New Roman" w:hAnsi="Times New Roman" w:cs="B Lotus" w:hint="cs"/>
          <w:sz w:val="28"/>
          <w:szCs w:val="28"/>
          <w:rtl/>
        </w:rPr>
        <w:softHyphen/>
        <w:t>های مالی و روانشناسی است .بیش اعتمادی باعث می</w:t>
      </w:r>
      <w:r>
        <w:rPr>
          <w:rFonts w:ascii="Times New Roman" w:hAnsi="Times New Roman" w:cs="B Lotus" w:hint="cs"/>
          <w:sz w:val="28"/>
          <w:szCs w:val="28"/>
          <w:rtl/>
        </w:rPr>
        <w:softHyphen/>
        <w:t>شود انسان دانش و مهارت خود را بیش از حد و ریسک</w:t>
      </w:r>
      <w:r>
        <w:rPr>
          <w:rFonts w:ascii="Times New Roman" w:hAnsi="Times New Roman" w:cs="B Lotus" w:hint="cs"/>
          <w:sz w:val="28"/>
          <w:szCs w:val="28"/>
          <w:rtl/>
        </w:rPr>
        <w:softHyphen/>
        <w:t>ها را کمتر از حد  تخمین زده و احساس کند روی مسائل و رویدادها کنترل دارد در حالی که ممکن است در واقعیت اینگونه نباشد(قاسمی، 1396).</w:t>
      </w:r>
    </w:p>
    <w:p w:rsidR="00175777" w:rsidRDefault="00175777">
      <w:bookmarkStart w:id="9" w:name="_GoBack"/>
      <w:bookmarkEnd w:id="9"/>
    </w:p>
    <w:sectPr w:rsidR="00175777" w:rsidSect="0073419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3953" w:rsidRDefault="009A3953" w:rsidP="00F22B6C">
      <w:pPr>
        <w:spacing w:after="0" w:line="240" w:lineRule="auto"/>
      </w:pPr>
      <w:r>
        <w:separator/>
      </w:r>
    </w:p>
  </w:endnote>
  <w:endnote w:type="continuationSeparator" w:id="0">
    <w:p w:rsidR="009A3953" w:rsidRDefault="009A3953" w:rsidP="00F22B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2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3953" w:rsidRDefault="009A3953" w:rsidP="00F22B6C">
      <w:pPr>
        <w:spacing w:after="0" w:line="240" w:lineRule="auto"/>
      </w:pPr>
      <w:r>
        <w:separator/>
      </w:r>
    </w:p>
  </w:footnote>
  <w:footnote w:type="continuationSeparator" w:id="0">
    <w:p w:rsidR="009A3953" w:rsidRDefault="009A3953" w:rsidP="00F22B6C">
      <w:pPr>
        <w:spacing w:after="0" w:line="240" w:lineRule="auto"/>
      </w:pPr>
      <w:r>
        <w:continuationSeparator/>
      </w:r>
    </w:p>
  </w:footnote>
  <w:footnote w:id="1">
    <w:p w:rsidR="00F22B6C" w:rsidRDefault="00F22B6C" w:rsidP="00F22B6C">
      <w:pPr>
        <w:autoSpaceDE w:val="0"/>
        <w:autoSpaceDN w:val="0"/>
        <w:bidi w:val="0"/>
        <w:adjustRightInd w:val="0"/>
        <w:spacing w:after="0" w:line="240" w:lineRule="auto"/>
        <w:rPr>
          <w:rFonts w:hint="cs"/>
          <w:rtl/>
        </w:rPr>
      </w:pPr>
      <w:r>
        <w:rPr>
          <w:rStyle w:val="FootnoteReference"/>
        </w:rPr>
        <w:footnoteRef/>
      </w:r>
      <w:r>
        <w:rPr>
          <w:rtl/>
        </w:rPr>
        <w:t xml:space="preserve"> </w:t>
      </w:r>
      <w:proofErr w:type="gramStart"/>
      <w:r>
        <w:rPr>
          <w:rFonts w:ascii="Times New Roman" w:hAnsi="Times New Roman" w:cs="Times New Roman"/>
          <w:sz w:val="24"/>
          <w:szCs w:val="24"/>
          <w:lang w:bidi="ar-SA"/>
        </w:rPr>
        <w:t>Baker</w:t>
      </w:r>
      <w:r>
        <w:rPr>
          <w:rFonts w:ascii="Times New Roman" w:hAnsi="Times New Roman" w:cs="Times New Roman"/>
          <w:sz w:val="24"/>
          <w:szCs w:val="24"/>
          <w:rtl/>
          <w:lang w:bidi="ar-SA"/>
        </w:rPr>
        <w:t xml:space="preserve"> </w:t>
      </w:r>
      <w:r>
        <w:rPr>
          <w:rFonts w:ascii="Times New Roman" w:hAnsi="Times New Roman" w:cs="Times New Roman"/>
          <w:sz w:val="24"/>
          <w:szCs w:val="24"/>
          <w:lang w:bidi="ar-SA"/>
        </w:rPr>
        <w:t xml:space="preserve"> et</w:t>
      </w:r>
      <w:proofErr w:type="gramEnd"/>
      <w:r>
        <w:rPr>
          <w:rFonts w:ascii="Times New Roman" w:hAnsi="Times New Roman" w:cs="Times New Roman"/>
          <w:sz w:val="24"/>
          <w:szCs w:val="24"/>
          <w:lang w:bidi="ar-SA"/>
        </w:rPr>
        <w:t xml:space="preserve"> al</w:t>
      </w:r>
    </w:p>
    <w:p w:rsidR="00F22B6C" w:rsidRDefault="00F22B6C" w:rsidP="00F22B6C">
      <w:pPr>
        <w:pStyle w:val="FootnoteText"/>
        <w:bidi w:val="0"/>
      </w:pPr>
    </w:p>
  </w:footnote>
  <w:footnote w:id="2">
    <w:p w:rsidR="00F22B6C" w:rsidRDefault="00F22B6C" w:rsidP="00F22B6C">
      <w:pPr>
        <w:pStyle w:val="FootnoteText"/>
        <w:bidi w:val="0"/>
        <w:rPr>
          <w:rFonts w:asciiTheme="majorBidi" w:hAnsiTheme="majorBidi" w:cstheme="majorBidi"/>
        </w:rPr>
      </w:pPr>
      <w:r>
        <w:rPr>
          <w:rStyle w:val="FootnoteReference"/>
          <w:rFonts w:asciiTheme="majorBidi" w:eastAsiaTheme="majorEastAsia" w:hAnsiTheme="majorBidi"/>
        </w:rPr>
        <w:footnoteRef/>
      </w:r>
      <w:r>
        <w:rPr>
          <w:rFonts w:asciiTheme="majorBidi" w:hAnsiTheme="majorBidi" w:cstheme="majorBidi"/>
        </w:rPr>
        <w:t xml:space="preserve"> Brown &amp; </w:t>
      </w:r>
      <w:proofErr w:type="spellStart"/>
      <w:r>
        <w:rPr>
          <w:rFonts w:asciiTheme="majorBidi" w:hAnsiTheme="majorBidi" w:cstheme="majorBidi"/>
        </w:rPr>
        <w:t>Sarma</w:t>
      </w:r>
      <w:proofErr w:type="spellEnd"/>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6C"/>
    <w:rsid w:val="00175777"/>
    <w:rsid w:val="00734198"/>
    <w:rsid w:val="009A3953"/>
    <w:rsid w:val="00F22B6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8EA9EF-873D-4947-8893-5143D74E5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2B6C"/>
    <w:pPr>
      <w:bidi/>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متن زيرنويس Char,Footnote Text Char Char Char Char Char Char,Footnote Text Char Char Char Char Char1,Footnote Text Char Char Char Char1,Char Char,پاورقي Char,متن زيرنويس Char Char Char Char Char Char,Char Char Char Char Char2"/>
    <w:basedOn w:val="DefaultParagraphFont"/>
    <w:link w:val="FootnoteText"/>
    <w:semiHidden/>
    <w:locked/>
    <w:rsid w:val="00F22B6C"/>
    <w:rPr>
      <w:rFonts w:ascii="Times New Roman" w:eastAsia="Times New Roman" w:hAnsi="Times New Roman" w:cs="Times New Roman"/>
      <w:sz w:val="20"/>
      <w:szCs w:val="20"/>
    </w:rPr>
  </w:style>
  <w:style w:type="paragraph" w:styleId="FootnoteText">
    <w:name w:val="footnote text"/>
    <w:aliases w:val="متن زيرنويس,Footnote Text Char Char Char Char Char,Footnote Text Char Char Char Char,Footnote Text Char Char Char,Char,پاورقي,متن زيرنويس Char Char Char Char Char,Char Char Char Char,Char Char Char Char Char,Footnote Text2,Char2"/>
    <w:basedOn w:val="Normal"/>
    <w:link w:val="FootnoteTextChar"/>
    <w:semiHidden/>
    <w:unhideWhenUsed/>
    <w:qFormat/>
    <w:rsid w:val="00F22B6C"/>
    <w:pPr>
      <w:spacing w:after="0" w:line="240" w:lineRule="auto"/>
    </w:pPr>
    <w:rPr>
      <w:rFonts w:ascii="Times New Roman" w:eastAsia="Times New Roman" w:hAnsi="Times New Roman" w:cs="Times New Roman"/>
      <w:sz w:val="20"/>
      <w:szCs w:val="20"/>
    </w:rPr>
  </w:style>
  <w:style w:type="character" w:customStyle="1" w:styleId="FootnoteTextChar1">
    <w:name w:val="Footnote Text Char1"/>
    <w:basedOn w:val="DefaultParagraphFont"/>
    <w:uiPriority w:val="99"/>
    <w:semiHidden/>
    <w:rsid w:val="00F22B6C"/>
    <w:rPr>
      <w:sz w:val="20"/>
      <w:szCs w:val="20"/>
    </w:rPr>
  </w:style>
  <w:style w:type="character" w:customStyle="1" w:styleId="mchekedehChar">
    <w:name w:val="m chekedeh Char"/>
    <w:basedOn w:val="DefaultParagraphFont"/>
    <w:link w:val="mchekedeh"/>
    <w:locked/>
    <w:rsid w:val="00F22B6C"/>
    <w:rPr>
      <w:rFonts w:ascii="Times New Roman" w:eastAsia="Times New Roman" w:hAnsi="Times New Roman" w:cs="B Zar"/>
      <w:sz w:val="20"/>
    </w:rPr>
  </w:style>
  <w:style w:type="paragraph" w:customStyle="1" w:styleId="mchekedeh">
    <w:name w:val="m chekedeh"/>
    <w:basedOn w:val="Normal"/>
    <w:link w:val="mchekedehChar"/>
    <w:rsid w:val="00F22B6C"/>
    <w:pPr>
      <w:widowControl w:val="0"/>
      <w:spacing w:after="0" w:line="228" w:lineRule="auto"/>
      <w:ind w:left="284" w:right="284"/>
      <w:jc w:val="lowKashida"/>
    </w:pPr>
    <w:rPr>
      <w:rFonts w:ascii="Times New Roman" w:eastAsia="Times New Roman" w:hAnsi="Times New Roman" w:cs="B Zar"/>
      <w:sz w:val="20"/>
    </w:rPr>
  </w:style>
  <w:style w:type="paragraph" w:customStyle="1" w:styleId="a">
    <w:name w:val="فهرست غرابی"/>
    <w:basedOn w:val="Normal"/>
    <w:qFormat/>
    <w:rsid w:val="00F22B6C"/>
    <w:pPr>
      <w:spacing w:after="0"/>
      <w:ind w:left="26" w:firstLine="571"/>
    </w:pPr>
    <w:rPr>
      <w:rFonts w:ascii="B Lotus" w:eastAsia="Times New Roman" w:hAnsi="B Lotus" w:cs="B Lotus"/>
      <w:b/>
      <w:bCs/>
      <w:sz w:val="28"/>
      <w:szCs w:val="28"/>
    </w:rPr>
  </w:style>
  <w:style w:type="character" w:styleId="FootnoteReference">
    <w:name w:val="footnote reference"/>
    <w:aliases w:val="شماره زيرنويس,پاورقی,مرجع پاورقي,Footnote text,Footnote"/>
    <w:basedOn w:val="DefaultParagraphFont"/>
    <w:semiHidden/>
    <w:unhideWhenUsed/>
    <w:qFormat/>
    <w:rsid w:val="00F22B6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4089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916</Words>
  <Characters>5223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2022-02-07T06:08:00Z</dcterms:created>
  <dcterms:modified xsi:type="dcterms:W3CDTF">2022-02-07T06:08:00Z</dcterms:modified>
</cp:coreProperties>
</file>